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1AE0" w14:textId="5CB5B281" w:rsidR="004A0AC0" w:rsidRPr="00D166A6" w:rsidRDefault="004A0AC0" w:rsidP="004A0AC0">
      <w:pPr>
        <w:autoSpaceDE w:val="0"/>
        <w:autoSpaceDN w:val="0"/>
        <w:adjustRightInd w:val="0"/>
        <w:spacing w:after="160" w:line="259" w:lineRule="auto"/>
        <w:jc w:val="center"/>
        <w:rPr>
          <w:rFonts w:cstheme="minorHAnsi"/>
          <w:b/>
          <w:bCs/>
          <w:color w:val="000000"/>
          <w:kern w:val="0"/>
          <w:sz w:val="48"/>
          <w:szCs w:val="48"/>
          <w:u w:val="single"/>
        </w:rPr>
      </w:pPr>
      <w:r w:rsidRPr="00D166A6">
        <w:rPr>
          <w:rFonts w:cstheme="minorHAnsi"/>
          <w:b/>
          <w:bCs/>
          <w:color w:val="000000"/>
          <w:kern w:val="0"/>
          <w:sz w:val="48"/>
          <w:szCs w:val="48"/>
          <w:u w:val="single"/>
        </w:rPr>
        <w:t>Witchcraft and womanhood explored in a unique Gothic setting</w:t>
      </w:r>
    </w:p>
    <w:p w14:paraId="0E45D1D4" w14:textId="28C039B1" w:rsidR="004A0AC0" w:rsidRPr="00812063" w:rsidRDefault="007218D8" w:rsidP="00812063">
      <w:pPr>
        <w:autoSpaceDE w:val="0"/>
        <w:autoSpaceDN w:val="0"/>
        <w:adjustRightInd w:val="0"/>
        <w:spacing w:after="160" w:line="259" w:lineRule="auto"/>
        <w:jc w:val="center"/>
        <w:rPr>
          <w:noProof/>
        </w:rPr>
      </w:pPr>
      <w:r>
        <w:rPr>
          <w:rFonts w:ascii="Helvetica" w:hAnsi="Helvetica" w:cs="Helvetica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47999" behindDoc="0" locked="0" layoutInCell="1" allowOverlap="1" wp14:anchorId="779E648A" wp14:editId="3E97E46D">
            <wp:simplePos x="0" y="0"/>
            <wp:positionH relativeFrom="column">
              <wp:posOffset>2043430</wp:posOffset>
            </wp:positionH>
            <wp:positionV relativeFrom="paragraph">
              <wp:posOffset>9525</wp:posOffset>
            </wp:positionV>
            <wp:extent cx="2614677" cy="2789269"/>
            <wp:effectExtent l="0" t="0" r="0" b="0"/>
            <wp:wrapSquare wrapText="bothSides"/>
            <wp:docPr id="1611040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40041" name="Picture 16110400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677" cy="2789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3333E" w14:textId="71720B06" w:rsidR="00812063" w:rsidRDefault="00435C2D" w:rsidP="005D4B21">
      <w:pPr>
        <w:autoSpaceDE w:val="0"/>
        <w:autoSpaceDN w:val="0"/>
        <w:adjustRightInd w:val="0"/>
        <w:spacing w:after="160" w:line="259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7CAD793F" wp14:editId="75140E6A">
            <wp:simplePos x="0" y="0"/>
            <wp:positionH relativeFrom="margin">
              <wp:posOffset>-285750</wp:posOffset>
            </wp:positionH>
            <wp:positionV relativeFrom="paragraph">
              <wp:posOffset>145415</wp:posOffset>
            </wp:positionV>
            <wp:extent cx="2849880" cy="1885315"/>
            <wp:effectExtent l="0" t="0" r="7620" b="635"/>
            <wp:wrapSquare wrapText="bothSides"/>
            <wp:docPr id="929887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98F439" wp14:editId="3B47A35A">
            <wp:simplePos x="0" y="0"/>
            <wp:positionH relativeFrom="column">
              <wp:posOffset>4653915</wp:posOffset>
            </wp:positionH>
            <wp:positionV relativeFrom="page">
              <wp:posOffset>1672590</wp:posOffset>
            </wp:positionV>
            <wp:extent cx="1816735" cy="2145030"/>
            <wp:effectExtent l="0" t="0" r="0" b="7620"/>
            <wp:wrapSquare wrapText="bothSides"/>
            <wp:docPr id="295799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99258" name="Picture 2957992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005EE" w14:textId="547858D9" w:rsidR="007218D8" w:rsidRDefault="007218D8" w:rsidP="0003252F">
      <w:pPr>
        <w:autoSpaceDE w:val="0"/>
        <w:autoSpaceDN w:val="0"/>
        <w:adjustRightInd w:val="0"/>
        <w:spacing w:after="160" w:line="259" w:lineRule="auto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31244FA" w14:textId="77777777" w:rsidR="00D166A6" w:rsidRDefault="00D166A6" w:rsidP="007218D8">
      <w:pPr>
        <w:autoSpaceDE w:val="0"/>
        <w:autoSpaceDN w:val="0"/>
        <w:adjustRightInd w:val="0"/>
        <w:spacing w:after="160" w:line="259" w:lineRule="auto"/>
        <w:jc w:val="center"/>
        <w:rPr>
          <w:rFonts w:cstheme="minorHAnsi"/>
          <w:b/>
          <w:bCs/>
          <w:i/>
          <w:iCs/>
          <w:color w:val="000000"/>
          <w:kern w:val="0"/>
          <w:sz w:val="56"/>
          <w:szCs w:val="56"/>
        </w:rPr>
      </w:pPr>
    </w:p>
    <w:p w14:paraId="76C16E97" w14:textId="77777777" w:rsidR="00D166A6" w:rsidRDefault="00D166A6" w:rsidP="007218D8">
      <w:pPr>
        <w:autoSpaceDE w:val="0"/>
        <w:autoSpaceDN w:val="0"/>
        <w:adjustRightInd w:val="0"/>
        <w:spacing w:after="160" w:line="259" w:lineRule="auto"/>
        <w:jc w:val="center"/>
        <w:rPr>
          <w:rFonts w:cstheme="minorHAnsi"/>
          <w:b/>
          <w:bCs/>
          <w:i/>
          <w:iCs/>
          <w:color w:val="000000"/>
          <w:kern w:val="0"/>
          <w:sz w:val="56"/>
          <w:szCs w:val="56"/>
        </w:rPr>
      </w:pPr>
    </w:p>
    <w:p w14:paraId="5AE2BB79" w14:textId="77777777" w:rsidR="00D166A6" w:rsidRDefault="00D166A6" w:rsidP="007218D8">
      <w:pPr>
        <w:autoSpaceDE w:val="0"/>
        <w:autoSpaceDN w:val="0"/>
        <w:adjustRightInd w:val="0"/>
        <w:spacing w:after="160" w:line="259" w:lineRule="auto"/>
        <w:jc w:val="center"/>
        <w:rPr>
          <w:rFonts w:cstheme="minorHAnsi"/>
          <w:b/>
          <w:bCs/>
          <w:i/>
          <w:iCs/>
          <w:color w:val="000000"/>
          <w:kern w:val="0"/>
          <w:sz w:val="56"/>
          <w:szCs w:val="56"/>
        </w:rPr>
      </w:pPr>
    </w:p>
    <w:p w14:paraId="56FE4089" w14:textId="77777777" w:rsidR="00D166A6" w:rsidRDefault="00D166A6" w:rsidP="007218D8">
      <w:pPr>
        <w:autoSpaceDE w:val="0"/>
        <w:autoSpaceDN w:val="0"/>
        <w:adjustRightInd w:val="0"/>
        <w:spacing w:after="160" w:line="259" w:lineRule="auto"/>
        <w:jc w:val="center"/>
        <w:rPr>
          <w:rFonts w:cstheme="minorHAnsi"/>
          <w:b/>
          <w:bCs/>
          <w:i/>
          <w:iCs/>
          <w:color w:val="000000"/>
          <w:kern w:val="0"/>
          <w:sz w:val="56"/>
          <w:szCs w:val="56"/>
        </w:rPr>
      </w:pPr>
    </w:p>
    <w:p w14:paraId="76EB97DF" w14:textId="473F0060" w:rsidR="00C45A63" w:rsidRPr="00D166A6" w:rsidRDefault="004A0AC0" w:rsidP="007218D8">
      <w:pPr>
        <w:autoSpaceDE w:val="0"/>
        <w:autoSpaceDN w:val="0"/>
        <w:adjustRightInd w:val="0"/>
        <w:spacing w:after="160" w:line="259" w:lineRule="auto"/>
        <w:jc w:val="center"/>
        <w:rPr>
          <w:rFonts w:cstheme="minorHAnsi"/>
          <w:b/>
          <w:bCs/>
          <w:i/>
          <w:iCs/>
          <w:color w:val="000000"/>
          <w:kern w:val="0"/>
          <w:sz w:val="56"/>
          <w:szCs w:val="56"/>
        </w:rPr>
      </w:pPr>
      <w:r w:rsidRPr="00D166A6">
        <w:rPr>
          <w:rFonts w:cstheme="minorHAnsi"/>
          <w:b/>
          <w:bCs/>
          <w:i/>
          <w:iCs/>
          <w:color w:val="000000"/>
          <w:kern w:val="0"/>
          <w:sz w:val="56"/>
          <w:szCs w:val="56"/>
        </w:rPr>
        <w:t>The Witch Burns</w:t>
      </w:r>
    </w:p>
    <w:p w14:paraId="7497DABE" w14:textId="4CB1D5CD" w:rsidR="004A0AC0" w:rsidRPr="0003252F" w:rsidRDefault="00C45A63" w:rsidP="0003252F">
      <w:pPr>
        <w:autoSpaceDE w:val="0"/>
        <w:autoSpaceDN w:val="0"/>
        <w:adjustRightInd w:val="0"/>
        <w:spacing w:after="160" w:line="259" w:lineRule="auto"/>
        <w:jc w:val="center"/>
        <w:rPr>
          <w:rFonts w:cstheme="minorHAnsi"/>
          <w:b/>
          <w:bCs/>
          <w:color w:val="000000"/>
          <w:kern w:val="0"/>
          <w:sz w:val="32"/>
          <w:szCs w:val="32"/>
          <w:u w:val="single"/>
        </w:rPr>
      </w:pPr>
      <w:r w:rsidRPr="00C45A63">
        <w:rPr>
          <w:rFonts w:cstheme="minorHAnsi"/>
          <w:b/>
          <w:bCs/>
          <w:color w:val="000000"/>
          <w:kern w:val="0"/>
          <w:sz w:val="32"/>
          <w:szCs w:val="32"/>
        </w:rPr>
        <w:t xml:space="preserve">TIN MAN ART </w:t>
      </w:r>
      <w:r w:rsidR="004A0AC0" w:rsidRPr="00C45A63">
        <w:rPr>
          <w:rFonts w:cstheme="minorHAnsi"/>
          <w:b/>
          <w:bCs/>
          <w:color w:val="000000"/>
          <w:kern w:val="0"/>
          <w:sz w:val="32"/>
          <w:szCs w:val="32"/>
        </w:rPr>
        <w:t>at Fitzrovia Chapel</w:t>
      </w:r>
      <w:r w:rsidR="0003252F">
        <w:rPr>
          <w:rFonts w:cstheme="minorHAnsi"/>
          <w:b/>
          <w:bCs/>
          <w:color w:val="000000"/>
          <w:kern w:val="0"/>
          <w:sz w:val="32"/>
          <w:szCs w:val="32"/>
          <w:u w:val="single"/>
        </w:rPr>
        <w:br/>
      </w:r>
      <w:r w:rsidR="004A0AC0" w:rsidRPr="0003252F">
        <w:rPr>
          <w:rFonts w:cstheme="minorHAnsi"/>
          <w:b/>
          <w:bCs/>
          <w:color w:val="000000"/>
          <w:kern w:val="0"/>
          <w:sz w:val="32"/>
          <w:szCs w:val="32"/>
        </w:rPr>
        <w:t>Fitzroy Place</w:t>
      </w:r>
      <w:r w:rsidR="0003252F">
        <w:rPr>
          <w:rFonts w:cstheme="minorHAnsi"/>
          <w:b/>
          <w:bCs/>
          <w:color w:val="000000"/>
          <w:kern w:val="0"/>
          <w:sz w:val="32"/>
          <w:szCs w:val="32"/>
          <w:u w:val="single"/>
        </w:rPr>
        <w:br/>
      </w:r>
      <w:r w:rsidR="004A0AC0" w:rsidRPr="0003252F">
        <w:rPr>
          <w:rFonts w:cstheme="minorHAnsi"/>
          <w:b/>
          <w:bCs/>
          <w:color w:val="000000"/>
          <w:kern w:val="0"/>
          <w:sz w:val="32"/>
          <w:szCs w:val="32"/>
        </w:rPr>
        <w:t>2 Pearson Square</w:t>
      </w:r>
      <w:r w:rsidR="0003252F">
        <w:rPr>
          <w:rFonts w:cstheme="minorHAnsi"/>
          <w:b/>
          <w:bCs/>
          <w:color w:val="000000"/>
          <w:kern w:val="0"/>
          <w:sz w:val="32"/>
          <w:szCs w:val="32"/>
          <w:u w:val="single"/>
        </w:rPr>
        <w:br/>
      </w:r>
      <w:r w:rsidR="004A0AC0" w:rsidRPr="0003252F">
        <w:rPr>
          <w:rFonts w:cstheme="minorHAnsi"/>
          <w:b/>
          <w:bCs/>
          <w:color w:val="000000"/>
          <w:kern w:val="0"/>
          <w:sz w:val="32"/>
          <w:szCs w:val="32"/>
        </w:rPr>
        <w:t>London W1T 3BF</w:t>
      </w:r>
    </w:p>
    <w:p w14:paraId="35FD8092" w14:textId="77777777" w:rsidR="0003252F" w:rsidRDefault="004A0AC0" w:rsidP="0003252F">
      <w:pPr>
        <w:autoSpaceDE w:val="0"/>
        <w:autoSpaceDN w:val="0"/>
        <w:adjustRightInd w:val="0"/>
        <w:spacing w:after="160" w:line="259" w:lineRule="auto"/>
        <w:jc w:val="center"/>
        <w:rPr>
          <w:rFonts w:cstheme="minorHAnsi"/>
          <w:b/>
          <w:bCs/>
          <w:color w:val="000000"/>
          <w:kern w:val="0"/>
          <w:sz w:val="32"/>
          <w:szCs w:val="32"/>
        </w:rPr>
      </w:pPr>
      <w:r w:rsidRPr="0003252F">
        <w:rPr>
          <w:rFonts w:cstheme="minorHAnsi"/>
          <w:b/>
          <w:bCs/>
          <w:color w:val="000000"/>
          <w:kern w:val="0"/>
          <w:sz w:val="32"/>
          <w:szCs w:val="32"/>
        </w:rPr>
        <w:t>Tuesday 2nd - Friday 12th</w:t>
      </w:r>
      <w:r w:rsidRPr="0003252F">
        <w:rPr>
          <w:rFonts w:cstheme="minorHAnsi"/>
          <w:b/>
          <w:bCs/>
          <w:color w:val="FB0007"/>
          <w:kern w:val="0"/>
          <w:sz w:val="32"/>
          <w:szCs w:val="32"/>
        </w:rPr>
        <w:t xml:space="preserve"> </w:t>
      </w:r>
      <w:r w:rsidRPr="0003252F">
        <w:rPr>
          <w:rFonts w:cstheme="minorHAnsi"/>
          <w:b/>
          <w:bCs/>
          <w:color w:val="000000"/>
          <w:kern w:val="0"/>
          <w:sz w:val="32"/>
          <w:szCs w:val="32"/>
        </w:rPr>
        <w:t>July</w:t>
      </w:r>
    </w:p>
    <w:p w14:paraId="0C139316" w14:textId="6992ECBC" w:rsidR="007E12E0" w:rsidRPr="00D166A6" w:rsidRDefault="0003252F" w:rsidP="0003252F">
      <w:pPr>
        <w:autoSpaceDE w:val="0"/>
        <w:autoSpaceDN w:val="0"/>
        <w:adjustRightInd w:val="0"/>
        <w:spacing w:after="160" w:line="259" w:lineRule="auto"/>
        <w:rPr>
          <w:rFonts w:cstheme="minorHAnsi"/>
          <w:b/>
          <w:bCs/>
          <w:kern w:val="0"/>
          <w:sz w:val="32"/>
          <w:szCs w:val="32"/>
        </w:rPr>
      </w:pPr>
      <w:r>
        <w:rPr>
          <w:rFonts w:cstheme="minorHAnsi"/>
          <w:b/>
          <w:bCs/>
          <w:color w:val="000000"/>
          <w:kern w:val="0"/>
          <w:sz w:val="32"/>
          <w:szCs w:val="32"/>
        </w:rPr>
        <w:br/>
      </w:r>
      <w:r w:rsidR="004A0AC0" w:rsidRPr="00D166A6">
        <w:rPr>
          <w:rFonts w:cstheme="minorHAnsi"/>
          <w:kern w:val="0"/>
        </w:rPr>
        <w:t>For two weeks in July, works by some of the leading names in contemporary art will be displayed at Fitzrovia Chapel in an exploration of witchcraft, womanhood, feminism and satire.</w:t>
      </w:r>
    </w:p>
    <w:p w14:paraId="7E00E70F" w14:textId="0ED301BB" w:rsidR="00F94E22" w:rsidRPr="00D166A6" w:rsidRDefault="004A0AC0" w:rsidP="0003252F">
      <w:pPr>
        <w:autoSpaceDE w:val="0"/>
        <w:autoSpaceDN w:val="0"/>
        <w:adjustRightInd w:val="0"/>
        <w:spacing w:after="160" w:line="259" w:lineRule="auto"/>
        <w:rPr>
          <w:rFonts w:cstheme="minorHAnsi"/>
          <w:kern w:val="0"/>
        </w:rPr>
      </w:pPr>
      <w:r w:rsidRPr="00D166A6">
        <w:rPr>
          <w:rFonts w:cstheme="minorHAnsi"/>
          <w:i/>
          <w:iCs/>
          <w:kern w:val="0"/>
        </w:rPr>
        <w:t>The Witch Burns</w:t>
      </w:r>
      <w:r w:rsidRPr="00D166A6">
        <w:rPr>
          <w:rFonts w:cstheme="minorHAnsi"/>
          <w:kern w:val="0"/>
        </w:rPr>
        <w:t xml:space="preserve"> inc</w:t>
      </w:r>
      <w:r w:rsidR="00C8262D" w:rsidRPr="00D166A6">
        <w:rPr>
          <w:rFonts w:cstheme="minorHAnsi"/>
          <w:kern w:val="0"/>
        </w:rPr>
        <w:t>l</w:t>
      </w:r>
      <w:r w:rsidRPr="00D166A6">
        <w:rPr>
          <w:rFonts w:cstheme="minorHAnsi"/>
          <w:kern w:val="0"/>
        </w:rPr>
        <w:t>ude</w:t>
      </w:r>
      <w:r w:rsidR="00C8262D" w:rsidRPr="00D166A6">
        <w:rPr>
          <w:rFonts w:cstheme="minorHAnsi"/>
          <w:kern w:val="0"/>
        </w:rPr>
        <w:t>s</w:t>
      </w:r>
      <w:r w:rsidRPr="00D166A6">
        <w:rPr>
          <w:rFonts w:cstheme="minorHAnsi"/>
          <w:kern w:val="0"/>
        </w:rPr>
        <w:t xml:space="preserve"> artists such as Sara Berman, Radiohead &amp; Chris Hopewell, Malene Hartmann-Rasmussen, Tim Noble &amp; Sue Webster, Zach Toppin and </w:t>
      </w:r>
      <w:proofErr w:type="spellStart"/>
      <w:r w:rsidRPr="00D166A6">
        <w:rPr>
          <w:rFonts w:cstheme="minorHAnsi"/>
          <w:kern w:val="0"/>
        </w:rPr>
        <w:t>Nooka</w:t>
      </w:r>
      <w:proofErr w:type="spellEnd"/>
      <w:r w:rsidRPr="00D166A6">
        <w:rPr>
          <w:rFonts w:cstheme="minorHAnsi"/>
          <w:kern w:val="0"/>
        </w:rPr>
        <w:t xml:space="preserve"> Shepherd, whose works delve deep into our continuing obsession with witches, female power and proto-religious imagery. </w:t>
      </w:r>
      <w:r w:rsidR="000B7091" w:rsidRPr="00D166A6">
        <w:rPr>
          <w:rFonts w:cstheme="minorHAnsi"/>
          <w:kern w:val="0"/>
        </w:rPr>
        <w:t xml:space="preserve">A new work by Sue Webster will also be shown for the first time. </w:t>
      </w:r>
    </w:p>
    <w:p w14:paraId="5E1E12DA" w14:textId="49A671EA" w:rsidR="00F94E22" w:rsidRPr="00D166A6" w:rsidRDefault="004A0AC0" w:rsidP="0003252F">
      <w:pPr>
        <w:autoSpaceDE w:val="0"/>
        <w:autoSpaceDN w:val="0"/>
        <w:adjustRightInd w:val="0"/>
        <w:spacing w:after="160" w:line="259" w:lineRule="auto"/>
        <w:rPr>
          <w:rFonts w:cstheme="minorHAnsi"/>
          <w:kern w:val="0"/>
        </w:rPr>
      </w:pPr>
      <w:r w:rsidRPr="00D166A6">
        <w:rPr>
          <w:rFonts w:cstheme="minorHAnsi"/>
          <w:kern w:val="0"/>
        </w:rPr>
        <w:t xml:space="preserve">This unique exhibition, curated by TIN MAN ART, will be hosted in London’s Fitzrovia Chapel, a Grade II-listed Gothic-revival building, originally built as a place for reflection and contemplation for staff and patients at the former Middlesex Hospital. Never fully consecrated, it has over the last decade—after a £2 million restoration, particularly to its extraordinary gold mosaic ceiling—become a key spot in London’s contemporary art scene. </w:t>
      </w:r>
    </w:p>
    <w:p w14:paraId="317328B5" w14:textId="78A0EC6C" w:rsidR="00CE4B91" w:rsidRPr="00D166A6" w:rsidRDefault="00C45A63" w:rsidP="00CE4B91">
      <w:pPr>
        <w:shd w:val="clear" w:color="auto" w:fill="FFFFFF"/>
        <w:rPr>
          <w:rFonts w:eastAsia="Times New Roman" w:cstheme="minorHAnsi"/>
          <w:kern w:val="0"/>
          <w:lang w:eastAsia="en-GB"/>
          <w14:ligatures w14:val="none"/>
        </w:rPr>
      </w:pPr>
      <w:r w:rsidRPr="00D166A6">
        <w:rPr>
          <w:rFonts w:eastAsia="Times New Roman" w:cstheme="minorHAnsi"/>
          <w:kern w:val="0"/>
          <w:lang w:eastAsia="en-GB"/>
          <w14:ligatures w14:val="none"/>
        </w:rPr>
        <w:t>To many, t</w:t>
      </w:r>
      <w:r w:rsidR="00CE4B91" w:rsidRPr="00D166A6">
        <w:rPr>
          <w:rFonts w:eastAsia="Times New Roman" w:cstheme="minorHAnsi"/>
          <w:kern w:val="0"/>
          <w:lang w:eastAsia="en-GB"/>
          <w14:ligatures w14:val="none"/>
        </w:rPr>
        <w:t>he witch figure has been associated with evil and persecution for almost 1</w:t>
      </w:r>
      <w:r w:rsidRPr="00D166A6">
        <w:rPr>
          <w:rFonts w:eastAsia="Times New Roman" w:cstheme="minorHAnsi"/>
          <w:kern w:val="0"/>
          <w:lang w:eastAsia="en-GB"/>
          <w14:ligatures w14:val="none"/>
        </w:rPr>
        <w:t>,</w:t>
      </w:r>
      <w:r w:rsidR="00CE4B91" w:rsidRPr="00D166A6">
        <w:rPr>
          <w:rFonts w:eastAsia="Times New Roman" w:cstheme="minorHAnsi"/>
          <w:kern w:val="0"/>
          <w:lang w:eastAsia="en-GB"/>
          <w14:ligatures w14:val="none"/>
        </w:rPr>
        <w:t xml:space="preserve">000 years. </w:t>
      </w:r>
      <w:r w:rsidRPr="00D166A6">
        <w:rPr>
          <w:rFonts w:eastAsia="Times New Roman" w:cstheme="minorHAnsi"/>
          <w:kern w:val="0"/>
          <w:lang w:eastAsia="en-GB"/>
          <w14:ligatures w14:val="none"/>
        </w:rPr>
        <w:t>The counterview</w:t>
      </w:r>
      <w:r w:rsidR="00CE4B91" w:rsidRPr="00D166A6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D166A6">
        <w:rPr>
          <w:rFonts w:eastAsia="Times New Roman" w:cstheme="minorHAnsi"/>
          <w:kern w:val="0"/>
          <w:lang w:eastAsia="en-GB"/>
          <w14:ligatures w14:val="none"/>
        </w:rPr>
        <w:t xml:space="preserve">that gives </w:t>
      </w:r>
      <w:r w:rsidR="00CE4B91" w:rsidRPr="00D166A6">
        <w:rPr>
          <w:rFonts w:eastAsia="Times New Roman" w:cstheme="minorHAnsi"/>
          <w:kern w:val="0"/>
          <w:lang w:eastAsia="en-GB"/>
          <w14:ligatures w14:val="none"/>
        </w:rPr>
        <w:t xml:space="preserve">rise to the witch as a symbol of power and </w:t>
      </w:r>
      <w:r w:rsidRPr="00D166A6">
        <w:rPr>
          <w:rFonts w:eastAsia="Times New Roman" w:cstheme="minorHAnsi"/>
          <w:kern w:val="0"/>
          <w:lang w:eastAsia="en-GB"/>
          <w14:ligatures w14:val="none"/>
        </w:rPr>
        <w:t xml:space="preserve">feminine </w:t>
      </w:r>
      <w:r w:rsidR="00CE4B91" w:rsidRPr="00D166A6">
        <w:rPr>
          <w:rFonts w:eastAsia="Times New Roman" w:cstheme="minorHAnsi"/>
          <w:kern w:val="0"/>
          <w:lang w:eastAsia="en-GB"/>
          <w14:ligatures w14:val="none"/>
        </w:rPr>
        <w:t>resistance</w:t>
      </w:r>
      <w:r w:rsidRPr="00D166A6">
        <w:rPr>
          <w:rFonts w:eastAsia="Times New Roman" w:cstheme="minorHAnsi"/>
          <w:kern w:val="0"/>
          <w:lang w:eastAsia="en-GB"/>
          <w14:ligatures w14:val="none"/>
        </w:rPr>
        <w:t xml:space="preserve"> has been growing for </w:t>
      </w:r>
      <w:r w:rsidRPr="00D166A6">
        <w:rPr>
          <w:rFonts w:eastAsia="Times New Roman" w:cstheme="minorHAnsi"/>
          <w:kern w:val="0"/>
          <w:lang w:eastAsia="en-GB"/>
          <w14:ligatures w14:val="none"/>
        </w:rPr>
        <w:lastRenderedPageBreak/>
        <w:t>some time,</w:t>
      </w:r>
      <w:r w:rsidR="00CE4B91" w:rsidRPr="00D166A6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D166A6">
        <w:rPr>
          <w:rFonts w:eastAsia="Times New Roman" w:cstheme="minorHAnsi"/>
          <w:kern w:val="0"/>
          <w:lang w:eastAsia="en-GB"/>
          <w14:ligatures w14:val="none"/>
        </w:rPr>
        <w:t>helping us re-evaluate</w:t>
      </w:r>
      <w:r w:rsidR="00CE4B91" w:rsidRPr="00D166A6">
        <w:rPr>
          <w:rFonts w:eastAsia="Times New Roman" w:cstheme="minorHAnsi"/>
          <w:kern w:val="0"/>
          <w:lang w:eastAsia="en-GB"/>
          <w14:ligatures w14:val="none"/>
        </w:rPr>
        <w:t xml:space="preserve"> the role and representation of women </w:t>
      </w:r>
      <w:r w:rsidR="00916BD9" w:rsidRPr="00D166A6">
        <w:rPr>
          <w:rFonts w:eastAsia="Times New Roman" w:cstheme="minorHAnsi"/>
          <w:kern w:val="0"/>
          <w:lang w:eastAsia="en-GB"/>
          <w14:ligatures w14:val="none"/>
        </w:rPr>
        <w:t xml:space="preserve">and anyone who is deemed as ‘other’ </w:t>
      </w:r>
      <w:r w:rsidR="00CE4B91" w:rsidRPr="00D166A6">
        <w:rPr>
          <w:rFonts w:eastAsia="Times New Roman" w:cstheme="minorHAnsi"/>
          <w:kern w:val="0"/>
          <w:lang w:eastAsia="en-GB"/>
          <w14:ligatures w14:val="none"/>
        </w:rPr>
        <w:t>in society.</w:t>
      </w:r>
    </w:p>
    <w:p w14:paraId="31485491" w14:textId="77777777" w:rsidR="00CE4B91" w:rsidRPr="00D166A6" w:rsidRDefault="00CE4B91" w:rsidP="00CE4B91">
      <w:pPr>
        <w:shd w:val="clear" w:color="auto" w:fill="FFFFFF"/>
        <w:rPr>
          <w:rFonts w:eastAsia="Times New Roman" w:cstheme="minorHAnsi"/>
          <w:kern w:val="0"/>
          <w:lang w:eastAsia="en-GB"/>
          <w14:ligatures w14:val="none"/>
        </w:rPr>
      </w:pPr>
    </w:p>
    <w:p w14:paraId="58994910" w14:textId="284C8024" w:rsidR="00024690" w:rsidRPr="00D166A6" w:rsidRDefault="00024690" w:rsidP="005A2DA3">
      <w:pPr>
        <w:shd w:val="clear" w:color="auto" w:fill="FFFFFF"/>
        <w:rPr>
          <w:rFonts w:eastAsia="Times New Roman" w:cstheme="minorHAnsi"/>
          <w:kern w:val="0"/>
          <w:lang w:eastAsia="en-GB"/>
          <w14:ligatures w14:val="none"/>
        </w:rPr>
      </w:pPr>
      <w:r w:rsidRPr="00D166A6">
        <w:rPr>
          <w:rFonts w:eastAsia="Times New Roman" w:cstheme="minorHAnsi"/>
          <w:kern w:val="0"/>
          <w:lang w:eastAsia="en-GB"/>
          <w14:ligatures w14:val="none"/>
        </w:rPr>
        <w:t>The works</w:t>
      </w:r>
      <w:r w:rsidR="00941D14" w:rsidRPr="00D166A6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r w:rsidRPr="00D166A6">
        <w:rPr>
          <w:rFonts w:eastAsia="Times New Roman" w:cstheme="minorHAnsi"/>
          <w:kern w:val="0"/>
          <w:lang w:eastAsia="en-GB"/>
          <w14:ligatures w14:val="none"/>
        </w:rPr>
        <w:t>display</w:t>
      </w:r>
      <w:r w:rsidR="00941D14" w:rsidRPr="00D166A6">
        <w:rPr>
          <w:rFonts w:eastAsia="Times New Roman" w:cstheme="minorHAnsi"/>
          <w:kern w:val="0"/>
          <w:lang w:eastAsia="en-GB"/>
          <w14:ligatures w14:val="none"/>
        </w:rPr>
        <w:t xml:space="preserve"> will show how contemporary art is currently challenging and redefining concepts of power, persecution and </w:t>
      </w:r>
      <w:r w:rsidR="007F5392" w:rsidRPr="00D166A6">
        <w:rPr>
          <w:rFonts w:eastAsia="Times New Roman" w:cstheme="minorHAnsi"/>
          <w:kern w:val="0"/>
          <w:lang w:eastAsia="en-GB"/>
          <w14:ligatures w14:val="none"/>
        </w:rPr>
        <w:t xml:space="preserve">piety. By </w:t>
      </w:r>
      <w:r w:rsidR="00C25154" w:rsidRPr="00D166A6">
        <w:rPr>
          <w:rFonts w:eastAsia="Times New Roman" w:cstheme="minorHAnsi"/>
          <w:kern w:val="0"/>
          <w:lang w:eastAsia="en-GB"/>
          <w14:ligatures w14:val="none"/>
        </w:rPr>
        <w:t>inverting religious iconography and classic</w:t>
      </w:r>
      <w:r w:rsidR="00455900" w:rsidRPr="00D166A6">
        <w:rPr>
          <w:rFonts w:eastAsia="Times New Roman" w:cstheme="minorHAnsi"/>
          <w:kern w:val="0"/>
          <w:lang w:eastAsia="en-GB"/>
          <w14:ligatures w14:val="none"/>
        </w:rPr>
        <w:t xml:space="preserve"> Christian imagery</w:t>
      </w:r>
      <w:r w:rsidR="00C25154" w:rsidRPr="00D166A6">
        <w:rPr>
          <w:rFonts w:eastAsia="Times New Roman" w:cstheme="minorHAnsi"/>
          <w:kern w:val="0"/>
          <w:lang w:eastAsia="en-GB"/>
          <w14:ligatures w14:val="none"/>
        </w:rPr>
        <w:t xml:space="preserve">, modern feminist thought can be brought to the concept of the witch, </w:t>
      </w:r>
      <w:r w:rsidR="00882BC1" w:rsidRPr="00D166A6">
        <w:rPr>
          <w:rFonts w:eastAsia="Times New Roman" w:cstheme="minorHAnsi"/>
          <w:kern w:val="0"/>
          <w:lang w:eastAsia="en-GB"/>
          <w14:ligatures w14:val="none"/>
        </w:rPr>
        <w:t>deconstructing the</w:t>
      </w:r>
      <w:r w:rsidR="00C25154" w:rsidRPr="00D166A6">
        <w:rPr>
          <w:rFonts w:eastAsia="Times New Roman" w:cstheme="minorHAnsi"/>
          <w:kern w:val="0"/>
          <w:lang w:eastAsia="en-GB"/>
          <w14:ligatures w14:val="none"/>
        </w:rPr>
        <w:t xml:space="preserve"> myth into something </w:t>
      </w:r>
      <w:r w:rsidR="00C45A63" w:rsidRPr="00D166A6">
        <w:rPr>
          <w:rFonts w:eastAsia="Times New Roman" w:cstheme="minorHAnsi"/>
          <w:kern w:val="0"/>
          <w:lang w:eastAsia="en-GB"/>
          <w14:ligatures w14:val="none"/>
        </w:rPr>
        <w:t>different</w:t>
      </w:r>
      <w:r w:rsidR="00C25154" w:rsidRPr="00D166A6">
        <w:rPr>
          <w:rFonts w:eastAsia="Times New Roman" w:cstheme="minorHAnsi"/>
          <w:kern w:val="0"/>
          <w:lang w:eastAsia="en-GB"/>
          <w14:ligatures w14:val="none"/>
        </w:rPr>
        <w:t xml:space="preserve"> for the 21</w:t>
      </w:r>
      <w:r w:rsidR="00C25154" w:rsidRPr="00D166A6">
        <w:rPr>
          <w:rFonts w:eastAsia="Times New Roman" w:cstheme="minorHAnsi"/>
          <w:kern w:val="0"/>
          <w:vertAlign w:val="superscript"/>
          <w:lang w:eastAsia="en-GB"/>
          <w14:ligatures w14:val="none"/>
        </w:rPr>
        <w:t>st</w:t>
      </w:r>
      <w:r w:rsidR="00C25154" w:rsidRPr="00D166A6">
        <w:rPr>
          <w:rFonts w:eastAsia="Times New Roman" w:cstheme="minorHAnsi"/>
          <w:kern w:val="0"/>
          <w:lang w:eastAsia="en-GB"/>
          <w14:ligatures w14:val="none"/>
        </w:rPr>
        <w:t xml:space="preserve"> century. </w:t>
      </w:r>
      <w:r w:rsidR="00455900" w:rsidRPr="00D166A6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</w:p>
    <w:p w14:paraId="1C42F8B0" w14:textId="77777777" w:rsidR="00C25154" w:rsidRPr="00D166A6" w:rsidRDefault="00C25154" w:rsidP="005A2DA3">
      <w:pPr>
        <w:shd w:val="clear" w:color="auto" w:fill="FFFFFF"/>
        <w:rPr>
          <w:rFonts w:eastAsia="Times New Roman" w:cstheme="minorHAnsi"/>
          <w:kern w:val="0"/>
          <w:lang w:eastAsia="en-GB"/>
          <w14:ligatures w14:val="none"/>
        </w:rPr>
      </w:pPr>
    </w:p>
    <w:p w14:paraId="532B17D5" w14:textId="4143FC46" w:rsidR="000F0FF1" w:rsidRPr="00D166A6" w:rsidRDefault="006127C9" w:rsidP="006127C9">
      <w:pPr>
        <w:autoSpaceDE w:val="0"/>
        <w:autoSpaceDN w:val="0"/>
        <w:adjustRightInd w:val="0"/>
        <w:spacing w:after="160" w:line="259" w:lineRule="auto"/>
        <w:rPr>
          <w:rFonts w:cstheme="minorHAnsi"/>
          <w:kern w:val="0"/>
        </w:rPr>
      </w:pPr>
      <w:r w:rsidRPr="00D166A6">
        <w:rPr>
          <w:rFonts w:cstheme="minorHAnsi"/>
          <w:kern w:val="0"/>
        </w:rPr>
        <w:t xml:space="preserve">The ceramic </w:t>
      </w:r>
      <w:r w:rsidR="006C3FB3" w:rsidRPr="00D166A6">
        <w:rPr>
          <w:rFonts w:cstheme="minorHAnsi"/>
          <w:kern w:val="0"/>
        </w:rPr>
        <w:t xml:space="preserve">cauldrons and fonts of </w:t>
      </w:r>
      <w:proofErr w:type="spellStart"/>
      <w:r w:rsidR="006C3FB3" w:rsidRPr="00D166A6">
        <w:rPr>
          <w:rFonts w:cstheme="minorHAnsi"/>
          <w:b/>
          <w:bCs/>
          <w:kern w:val="0"/>
        </w:rPr>
        <w:t>Nooka</w:t>
      </w:r>
      <w:proofErr w:type="spellEnd"/>
      <w:r w:rsidR="006C3FB3" w:rsidRPr="00D166A6">
        <w:rPr>
          <w:rFonts w:cstheme="minorHAnsi"/>
          <w:b/>
          <w:bCs/>
          <w:kern w:val="0"/>
        </w:rPr>
        <w:t xml:space="preserve"> Shephard (b.1998) </w:t>
      </w:r>
      <w:r w:rsidR="006C3FB3" w:rsidRPr="00D166A6">
        <w:rPr>
          <w:rFonts w:cstheme="minorHAnsi"/>
          <w:kern w:val="0"/>
        </w:rPr>
        <w:t xml:space="preserve">and the fantastical animalistic </w:t>
      </w:r>
      <w:r w:rsidR="003224F4" w:rsidRPr="00D166A6">
        <w:rPr>
          <w:rFonts w:cstheme="minorHAnsi"/>
          <w:kern w:val="0"/>
        </w:rPr>
        <w:t>sculptures of</w:t>
      </w:r>
      <w:r w:rsidR="001F0A44" w:rsidRPr="00D166A6">
        <w:rPr>
          <w:rFonts w:cstheme="minorHAnsi"/>
          <w:kern w:val="0"/>
        </w:rPr>
        <w:t xml:space="preserve"> </w:t>
      </w:r>
      <w:r w:rsidRPr="00D166A6">
        <w:rPr>
          <w:rFonts w:cstheme="minorHAnsi"/>
          <w:kern w:val="0"/>
        </w:rPr>
        <w:t xml:space="preserve">Danish artist </w:t>
      </w:r>
      <w:r w:rsidRPr="00D166A6">
        <w:rPr>
          <w:rFonts w:cstheme="minorHAnsi"/>
          <w:b/>
          <w:bCs/>
          <w:kern w:val="0"/>
        </w:rPr>
        <w:t xml:space="preserve">Malene Hartmann-Rasmussen (b.1973) </w:t>
      </w:r>
      <w:r w:rsidR="00A272BE" w:rsidRPr="00D166A6">
        <w:rPr>
          <w:rFonts w:cstheme="minorHAnsi"/>
          <w:kern w:val="0"/>
        </w:rPr>
        <w:t>revel in the power of procreation and womanhood, which has sometimes been cited as a factor in the witch-hunt hysteria of the 17</w:t>
      </w:r>
      <w:r w:rsidR="00A272BE" w:rsidRPr="00D166A6">
        <w:rPr>
          <w:rFonts w:cstheme="minorHAnsi"/>
          <w:kern w:val="0"/>
          <w:vertAlign w:val="superscript"/>
        </w:rPr>
        <w:t>th</w:t>
      </w:r>
      <w:r w:rsidR="00A272BE" w:rsidRPr="00D166A6">
        <w:rPr>
          <w:rFonts w:cstheme="minorHAnsi"/>
          <w:kern w:val="0"/>
        </w:rPr>
        <w:t xml:space="preserve"> century. </w:t>
      </w:r>
      <w:r w:rsidR="009D0CD1" w:rsidRPr="00D166A6">
        <w:rPr>
          <w:rFonts w:cstheme="minorHAnsi"/>
          <w:kern w:val="0"/>
        </w:rPr>
        <w:t>Drawing</w:t>
      </w:r>
      <w:r w:rsidR="00E21F1A" w:rsidRPr="00D166A6">
        <w:rPr>
          <w:rFonts w:cstheme="minorHAnsi"/>
          <w:kern w:val="0"/>
        </w:rPr>
        <w:t xml:space="preserve"> on regional folklore </w:t>
      </w:r>
      <w:r w:rsidR="009D0CD1" w:rsidRPr="00D166A6">
        <w:rPr>
          <w:rFonts w:cstheme="minorHAnsi"/>
          <w:kern w:val="0"/>
        </w:rPr>
        <w:t>and the occult,</w:t>
      </w:r>
      <w:r w:rsidR="00E21F1A" w:rsidRPr="00D166A6">
        <w:rPr>
          <w:rFonts w:cstheme="minorHAnsi"/>
          <w:kern w:val="0"/>
        </w:rPr>
        <w:t xml:space="preserve"> </w:t>
      </w:r>
      <w:r w:rsidR="009D0CD1" w:rsidRPr="00D166A6">
        <w:rPr>
          <w:rFonts w:cstheme="minorHAnsi"/>
          <w:kern w:val="0"/>
        </w:rPr>
        <w:t>Shephard’s</w:t>
      </w:r>
      <w:r w:rsidR="00E21F1A" w:rsidRPr="00D166A6">
        <w:rPr>
          <w:rFonts w:cstheme="minorHAnsi"/>
          <w:kern w:val="0"/>
        </w:rPr>
        <w:t xml:space="preserve"> fonts and stoups </w:t>
      </w:r>
      <w:r w:rsidR="009D0CD1" w:rsidRPr="00D166A6">
        <w:rPr>
          <w:rFonts w:cstheme="minorHAnsi"/>
          <w:kern w:val="0"/>
        </w:rPr>
        <w:t>mimic</w:t>
      </w:r>
      <w:r w:rsidR="00E21F1A" w:rsidRPr="00D166A6">
        <w:rPr>
          <w:rFonts w:cstheme="minorHAnsi"/>
          <w:kern w:val="0"/>
        </w:rPr>
        <w:t xml:space="preserve"> those that baptise new believers.</w:t>
      </w:r>
      <w:r w:rsidR="00D31CAF" w:rsidRPr="00D166A6">
        <w:rPr>
          <w:rFonts w:cstheme="minorHAnsi"/>
          <w:kern w:val="0"/>
        </w:rPr>
        <w:t xml:space="preserve"> </w:t>
      </w:r>
      <w:r w:rsidR="00201FD9" w:rsidRPr="00D166A6">
        <w:rPr>
          <w:rFonts w:cstheme="minorHAnsi"/>
          <w:kern w:val="0"/>
        </w:rPr>
        <w:t xml:space="preserve">Hartmann-Rasmussen’s </w:t>
      </w:r>
      <w:r w:rsidR="00E21F1A" w:rsidRPr="00D166A6">
        <w:rPr>
          <w:rFonts w:cstheme="minorHAnsi"/>
          <w:kern w:val="0"/>
        </w:rPr>
        <w:t xml:space="preserve">work </w:t>
      </w:r>
      <w:r w:rsidRPr="00D166A6">
        <w:rPr>
          <w:rFonts w:cstheme="minorHAnsi"/>
          <w:kern w:val="0"/>
        </w:rPr>
        <w:t xml:space="preserve">includes </w:t>
      </w:r>
      <w:r w:rsidR="00E213BC" w:rsidRPr="00D166A6">
        <w:rPr>
          <w:rFonts w:cstheme="minorHAnsi"/>
          <w:kern w:val="0"/>
        </w:rPr>
        <w:t>ceramic memento mori of candles, eggs and butterflies</w:t>
      </w:r>
      <w:r w:rsidR="00A30727" w:rsidRPr="00D166A6">
        <w:rPr>
          <w:rFonts w:cstheme="minorHAnsi"/>
          <w:kern w:val="0"/>
        </w:rPr>
        <w:t>.</w:t>
      </w:r>
    </w:p>
    <w:p w14:paraId="1845B895" w14:textId="523CA991" w:rsidR="00DF57AD" w:rsidRPr="00D166A6" w:rsidRDefault="000F0FF1" w:rsidP="00DF57AD">
      <w:pPr>
        <w:autoSpaceDE w:val="0"/>
        <w:autoSpaceDN w:val="0"/>
        <w:adjustRightInd w:val="0"/>
        <w:spacing w:after="160" w:line="259" w:lineRule="auto"/>
        <w:rPr>
          <w:rFonts w:cstheme="minorHAnsi"/>
          <w:kern w:val="0"/>
        </w:rPr>
      </w:pPr>
      <w:r w:rsidRPr="00D166A6">
        <w:rPr>
          <w:rFonts w:cstheme="minorHAnsi"/>
          <w:kern w:val="0"/>
        </w:rPr>
        <w:t xml:space="preserve">The exhibition offers an opportunity to </w:t>
      </w:r>
      <w:r w:rsidR="006C1E0F" w:rsidRPr="00D166A6">
        <w:rPr>
          <w:rFonts w:cstheme="minorHAnsi"/>
          <w:kern w:val="0"/>
        </w:rPr>
        <w:t xml:space="preserve">transform </w:t>
      </w:r>
      <w:r w:rsidR="00782B6D" w:rsidRPr="00D166A6">
        <w:rPr>
          <w:rFonts w:cstheme="minorHAnsi"/>
          <w:kern w:val="0"/>
        </w:rPr>
        <w:t>a historical</w:t>
      </w:r>
      <w:r w:rsidRPr="00D166A6">
        <w:rPr>
          <w:rFonts w:cstheme="minorHAnsi"/>
          <w:kern w:val="0"/>
        </w:rPr>
        <w:t xml:space="preserve"> Chapel </w:t>
      </w:r>
      <w:r w:rsidR="00782B6D" w:rsidRPr="00D166A6">
        <w:rPr>
          <w:rFonts w:cstheme="minorHAnsi"/>
          <w:kern w:val="0"/>
        </w:rPr>
        <w:t>through modern ideas</w:t>
      </w:r>
      <w:r w:rsidR="00DF57AD" w:rsidRPr="00D166A6">
        <w:rPr>
          <w:rFonts w:cstheme="minorHAnsi"/>
          <w:kern w:val="0"/>
        </w:rPr>
        <w:t xml:space="preserve"> and contemporary dialogue</w:t>
      </w:r>
      <w:r w:rsidR="00342A2E" w:rsidRPr="00D166A6">
        <w:rPr>
          <w:rFonts w:cstheme="minorHAnsi"/>
          <w:kern w:val="0"/>
        </w:rPr>
        <w:t>.</w:t>
      </w:r>
      <w:r w:rsidR="00DF57AD" w:rsidRPr="00D166A6">
        <w:rPr>
          <w:rFonts w:cstheme="minorHAnsi"/>
          <w:kern w:val="0"/>
        </w:rPr>
        <w:t xml:space="preserve"> This </w:t>
      </w:r>
      <w:r w:rsidRPr="00D166A6">
        <w:rPr>
          <w:rFonts w:cstheme="minorHAnsi"/>
          <w:kern w:val="0"/>
        </w:rPr>
        <w:t>juxtaposing</w:t>
      </w:r>
      <w:r w:rsidR="00DF57AD" w:rsidRPr="00D166A6">
        <w:rPr>
          <w:rFonts w:cstheme="minorHAnsi"/>
          <w:kern w:val="0"/>
        </w:rPr>
        <w:t xml:space="preserve"> of old and new, as well as</w:t>
      </w:r>
      <w:r w:rsidRPr="00D166A6">
        <w:rPr>
          <w:rFonts w:cstheme="minorHAnsi"/>
          <w:kern w:val="0"/>
        </w:rPr>
        <w:t xml:space="preserve"> the sacred with the profane</w:t>
      </w:r>
      <w:r w:rsidR="00DF57AD" w:rsidRPr="00D166A6">
        <w:rPr>
          <w:rFonts w:cstheme="minorHAnsi"/>
          <w:kern w:val="0"/>
        </w:rPr>
        <w:t xml:space="preserve">, is demonstrated with the work of </w:t>
      </w:r>
      <w:r w:rsidR="00DF57AD" w:rsidRPr="00D166A6">
        <w:rPr>
          <w:rFonts w:cstheme="minorHAnsi"/>
          <w:b/>
          <w:bCs/>
          <w:kern w:val="0"/>
        </w:rPr>
        <w:t>Tim Noble &amp; Sue Webster (b.1966 &amp; 1967)</w:t>
      </w:r>
      <w:r w:rsidR="00D1787C" w:rsidRPr="00D166A6">
        <w:rPr>
          <w:rFonts w:cstheme="minorHAnsi"/>
          <w:kern w:val="0"/>
        </w:rPr>
        <w:t xml:space="preserve">, who created the artwork for Nick Cave and the Bad Seeds’ 2007 album </w:t>
      </w:r>
      <w:r w:rsidR="00D1787C" w:rsidRPr="00D166A6">
        <w:rPr>
          <w:rFonts w:cstheme="minorHAnsi"/>
          <w:i/>
          <w:iCs/>
          <w:kern w:val="0"/>
        </w:rPr>
        <w:t>Dig, Lazarus, Dig!!!</w:t>
      </w:r>
      <w:r w:rsidR="00D366D0" w:rsidRPr="00D166A6">
        <w:rPr>
          <w:rFonts w:cstheme="minorHAnsi"/>
          <w:kern w:val="0"/>
        </w:rPr>
        <w:t>, which referred to the Gospel of John. T</w:t>
      </w:r>
      <w:r w:rsidR="00342A2E" w:rsidRPr="00D166A6">
        <w:rPr>
          <w:rFonts w:cstheme="minorHAnsi"/>
          <w:kern w:val="0"/>
        </w:rPr>
        <w:t xml:space="preserve">he </w:t>
      </w:r>
      <w:r w:rsidR="005E0B72" w:rsidRPr="00D166A6">
        <w:rPr>
          <w:rFonts w:cstheme="minorHAnsi"/>
          <w:kern w:val="0"/>
        </w:rPr>
        <w:t xml:space="preserve">resulting </w:t>
      </w:r>
      <w:r w:rsidR="00342A2E" w:rsidRPr="00D166A6">
        <w:rPr>
          <w:rFonts w:cstheme="minorHAnsi"/>
          <w:kern w:val="0"/>
        </w:rPr>
        <w:t xml:space="preserve">image of </w:t>
      </w:r>
      <w:r w:rsidR="005E0B72" w:rsidRPr="00D166A6">
        <w:rPr>
          <w:rFonts w:cstheme="minorHAnsi"/>
          <w:kern w:val="0"/>
        </w:rPr>
        <w:t xml:space="preserve">bright lights, visually reminiscent of a Las Vegas residency, highlights the preposterous didacticism of some religious messaging. </w:t>
      </w:r>
      <w:r w:rsidR="00DF57AD" w:rsidRPr="00D166A6">
        <w:rPr>
          <w:rFonts w:cstheme="minorHAnsi"/>
          <w:kern w:val="0"/>
        </w:rPr>
        <w:t xml:space="preserve">A further work by </w:t>
      </w:r>
      <w:r w:rsidR="00DF57AD" w:rsidRPr="00D166A6">
        <w:rPr>
          <w:rFonts w:cstheme="minorHAnsi"/>
          <w:b/>
          <w:bCs/>
          <w:kern w:val="0"/>
        </w:rPr>
        <w:t>Sue Webster</w:t>
      </w:r>
      <w:r w:rsidR="00F344AC" w:rsidRPr="00D166A6">
        <w:rPr>
          <w:rFonts w:cstheme="minorHAnsi"/>
          <w:kern w:val="0"/>
        </w:rPr>
        <w:t xml:space="preserve"> </w:t>
      </w:r>
      <w:r w:rsidR="00DF57AD" w:rsidRPr="00D166A6">
        <w:rPr>
          <w:rFonts w:cstheme="minorHAnsi"/>
          <w:kern w:val="0"/>
        </w:rPr>
        <w:t>will also be on display</w:t>
      </w:r>
      <w:r w:rsidR="00C45A63" w:rsidRPr="00D166A6">
        <w:rPr>
          <w:rFonts w:cstheme="minorHAnsi"/>
          <w:kern w:val="0"/>
        </w:rPr>
        <w:t>—</w:t>
      </w:r>
      <w:r w:rsidR="00F344AC" w:rsidRPr="00D166A6">
        <w:rPr>
          <w:rFonts w:cstheme="minorHAnsi"/>
          <w:kern w:val="0"/>
        </w:rPr>
        <w:t xml:space="preserve">a recent self-portrait </w:t>
      </w:r>
      <w:r w:rsidR="002F66B9" w:rsidRPr="00D166A6">
        <w:rPr>
          <w:rFonts w:cstheme="minorHAnsi"/>
          <w:kern w:val="0"/>
        </w:rPr>
        <w:t>echoing the</w:t>
      </w:r>
      <w:r w:rsidR="00DF57AD" w:rsidRPr="00D166A6">
        <w:rPr>
          <w:rFonts w:cstheme="minorHAnsi"/>
          <w:kern w:val="0"/>
        </w:rPr>
        <w:t xml:space="preserve"> iconography of the </w:t>
      </w:r>
      <w:r w:rsidR="00C45A63" w:rsidRPr="00D166A6">
        <w:rPr>
          <w:rFonts w:cstheme="minorHAnsi"/>
          <w:kern w:val="0"/>
        </w:rPr>
        <w:t>V</w:t>
      </w:r>
      <w:r w:rsidR="00DF57AD" w:rsidRPr="00D166A6">
        <w:rPr>
          <w:rFonts w:cstheme="minorHAnsi"/>
          <w:kern w:val="0"/>
        </w:rPr>
        <w:t xml:space="preserve">irgin Mary and Webster’s own complex experience of motherhood. This work marks an unexpected and exciting new chapter for an important name in contemporary art. </w:t>
      </w:r>
    </w:p>
    <w:p w14:paraId="5F414262" w14:textId="3E266171" w:rsidR="00856D8A" w:rsidRPr="00BA2415" w:rsidRDefault="00664FF9" w:rsidP="00856D8A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kern w:val="0"/>
        </w:rPr>
      </w:pPr>
      <w:r w:rsidRPr="00BA2415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Radiohead &amp; Chris Hopewell's</w:t>
      </w:r>
      <w:r w:rsidR="00856D8A" w:rsidRPr="00BA2415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(b.1965)</w:t>
      </w:r>
      <w:r w:rsidRPr="00BA2415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  <w:r w:rsidRPr="00BA2415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Burn the Witch</w:t>
      </w:r>
      <w:r w:rsidRPr="00BA2415">
        <w:rPr>
          <w:rFonts w:ascii="Arial" w:eastAsia="Times New Roman" w:hAnsi="Arial" w:cs="Arial"/>
          <w:kern w:val="0"/>
          <w:lang w:eastAsia="en-GB"/>
          <w14:ligatures w14:val="none"/>
        </w:rPr>
        <w:t xml:space="preserve"> music video mixes the historic with the contemporary, as </w:t>
      </w:r>
      <w:r w:rsidR="00856D8A" w:rsidRPr="00BA2415">
        <w:rPr>
          <w:rFonts w:ascii="Arial" w:eastAsia="Times New Roman" w:hAnsi="Arial" w:cs="Arial"/>
          <w:kern w:val="0"/>
          <w:lang w:eastAsia="en-GB"/>
          <w14:ligatures w14:val="none"/>
        </w:rPr>
        <w:t>a centuries-old narrative of societal persecution is explored through modern media, using animation techniques of the 20</w:t>
      </w:r>
      <w:r w:rsidR="00856D8A" w:rsidRPr="00BA2415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="00856D8A" w:rsidRPr="00BA2415">
        <w:rPr>
          <w:rFonts w:ascii="Arial" w:eastAsia="Times New Roman" w:hAnsi="Arial" w:cs="Arial"/>
          <w:kern w:val="0"/>
          <w:lang w:eastAsia="en-GB"/>
          <w14:ligatures w14:val="none"/>
        </w:rPr>
        <w:t xml:space="preserve"> century with music of the 21</w:t>
      </w:r>
      <w:r w:rsidR="00856D8A" w:rsidRPr="00BA2415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st</w:t>
      </w:r>
      <w:r w:rsidR="00856D8A" w:rsidRPr="00BA2415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  <w:r w:rsidR="00924005" w:rsidRPr="00BA2415">
        <w:rPr>
          <w:rFonts w:ascii="Arial" w:hAnsi="Arial" w:cs="Arial"/>
          <w:kern w:val="0"/>
        </w:rPr>
        <w:t xml:space="preserve">In a seemingly idyllic </w:t>
      </w:r>
      <w:r w:rsidR="00DE2FAB" w:rsidRPr="00BA2415">
        <w:rPr>
          <w:rFonts w:ascii="Arial" w:hAnsi="Arial" w:cs="Arial"/>
          <w:kern w:val="0"/>
        </w:rPr>
        <w:t>‘</w:t>
      </w:r>
      <w:r w:rsidR="00924005" w:rsidRPr="00BA2415">
        <w:rPr>
          <w:rFonts w:ascii="Arial" w:hAnsi="Arial" w:cs="Arial"/>
          <w:kern w:val="0"/>
        </w:rPr>
        <w:t>model village</w:t>
      </w:r>
      <w:r w:rsidR="00DE2FAB" w:rsidRPr="00BA2415">
        <w:rPr>
          <w:rFonts w:ascii="Arial" w:hAnsi="Arial" w:cs="Arial"/>
          <w:kern w:val="0"/>
        </w:rPr>
        <w:t>’</w:t>
      </w:r>
      <w:r w:rsidR="00924005" w:rsidRPr="00BA2415">
        <w:rPr>
          <w:rFonts w:ascii="Arial" w:hAnsi="Arial" w:cs="Arial"/>
          <w:kern w:val="0"/>
        </w:rPr>
        <w:t xml:space="preserve">, constructed using children’s TV tropes, a mayor </w:t>
      </w:r>
      <w:r w:rsidR="006F56F0" w:rsidRPr="00BA2415">
        <w:rPr>
          <w:rFonts w:ascii="Arial" w:hAnsi="Arial" w:cs="Arial"/>
          <w:kern w:val="0"/>
        </w:rPr>
        <w:t>guides</w:t>
      </w:r>
      <w:r w:rsidR="00924005" w:rsidRPr="00BA2415">
        <w:rPr>
          <w:rFonts w:ascii="Arial" w:hAnsi="Arial" w:cs="Arial"/>
          <w:kern w:val="0"/>
        </w:rPr>
        <w:t xml:space="preserve"> an inspector around</w:t>
      </w:r>
      <w:r w:rsidR="006F56F0" w:rsidRPr="00BA2415">
        <w:rPr>
          <w:rFonts w:ascii="Arial" w:hAnsi="Arial" w:cs="Arial"/>
          <w:kern w:val="0"/>
        </w:rPr>
        <w:t xml:space="preserve"> to view </w:t>
      </w:r>
      <w:r w:rsidR="00924005" w:rsidRPr="00BA2415">
        <w:rPr>
          <w:rFonts w:ascii="Arial" w:hAnsi="Arial" w:cs="Arial"/>
          <w:kern w:val="0"/>
        </w:rPr>
        <w:t>red crosses daubed on homes, masked rituals, bleeding carcasses and flowery nooses</w:t>
      </w:r>
      <w:r w:rsidR="006F56F0" w:rsidRPr="00BA2415">
        <w:rPr>
          <w:rFonts w:ascii="Arial" w:hAnsi="Arial" w:cs="Arial"/>
          <w:kern w:val="0"/>
        </w:rPr>
        <w:t xml:space="preserve">, ending in an </w:t>
      </w:r>
      <w:r w:rsidR="00924005" w:rsidRPr="00BA2415">
        <w:rPr>
          <w:rFonts w:ascii="Arial" w:hAnsi="Arial" w:cs="Arial"/>
          <w:kern w:val="0"/>
        </w:rPr>
        <w:t xml:space="preserve">homage to the British film classic </w:t>
      </w:r>
      <w:r w:rsidR="00924005" w:rsidRPr="00BA2415">
        <w:rPr>
          <w:rFonts w:ascii="Arial" w:hAnsi="Arial" w:cs="Arial"/>
          <w:i/>
          <w:iCs/>
          <w:kern w:val="0"/>
        </w:rPr>
        <w:t>The Wicker Man</w:t>
      </w:r>
      <w:r w:rsidR="00924005" w:rsidRPr="00BA2415">
        <w:rPr>
          <w:rFonts w:ascii="Arial" w:hAnsi="Arial" w:cs="Arial"/>
          <w:kern w:val="0"/>
        </w:rPr>
        <w:t xml:space="preserve">. </w:t>
      </w:r>
      <w:r w:rsidR="0009708C" w:rsidRPr="00BA2415">
        <w:rPr>
          <w:rFonts w:ascii="Arial" w:hAnsi="Arial" w:cs="Arial"/>
          <w:kern w:val="0"/>
        </w:rPr>
        <w:t xml:space="preserve">With the </w:t>
      </w:r>
      <w:r w:rsidR="00924005" w:rsidRPr="00BA2415">
        <w:rPr>
          <w:rFonts w:ascii="Arial" w:hAnsi="Arial" w:cs="Arial"/>
          <w:kern w:val="0"/>
        </w:rPr>
        <w:t>unsettling music act</w:t>
      </w:r>
      <w:r w:rsidR="0009708C" w:rsidRPr="00BA2415">
        <w:rPr>
          <w:rFonts w:ascii="Arial" w:hAnsi="Arial" w:cs="Arial"/>
          <w:kern w:val="0"/>
        </w:rPr>
        <w:t xml:space="preserve">ing </w:t>
      </w:r>
      <w:r w:rsidR="00924005" w:rsidRPr="00BA2415">
        <w:rPr>
          <w:rFonts w:ascii="Arial" w:hAnsi="Arial" w:cs="Arial"/>
          <w:kern w:val="0"/>
        </w:rPr>
        <w:t>as an organ</w:t>
      </w:r>
      <w:r w:rsidR="00C74527" w:rsidRPr="00BA2415">
        <w:rPr>
          <w:rFonts w:ascii="Arial" w:hAnsi="Arial" w:cs="Arial"/>
          <w:kern w:val="0"/>
        </w:rPr>
        <w:t xml:space="preserve"> </w:t>
      </w:r>
      <w:r w:rsidR="0009708C" w:rsidRPr="00BA2415">
        <w:rPr>
          <w:rFonts w:ascii="Arial" w:hAnsi="Arial" w:cs="Arial"/>
          <w:kern w:val="0"/>
        </w:rPr>
        <w:t>t</w:t>
      </w:r>
      <w:r w:rsidR="00856D8A" w:rsidRPr="00BA2415">
        <w:rPr>
          <w:rFonts w:ascii="Arial" w:hAnsi="Arial" w:cs="Arial"/>
          <w:kern w:val="0"/>
        </w:rPr>
        <w:t>his extraordinary video will be shown on</w:t>
      </w:r>
      <w:r w:rsidR="00FA3CC6" w:rsidRPr="00BA2415">
        <w:rPr>
          <w:rFonts w:ascii="Arial" w:hAnsi="Arial" w:cs="Arial"/>
          <w:kern w:val="0"/>
        </w:rPr>
        <w:t xml:space="preserve"> a</w:t>
      </w:r>
      <w:r w:rsidR="00856D8A" w:rsidRPr="00BA2415">
        <w:rPr>
          <w:rFonts w:ascii="Arial" w:hAnsi="Arial" w:cs="Arial"/>
          <w:kern w:val="0"/>
        </w:rPr>
        <w:t xml:space="preserve"> loop in the chapel along with an accompanying </w:t>
      </w:r>
      <w:proofErr w:type="spellStart"/>
      <w:r w:rsidR="00DE2FAB" w:rsidRPr="00BA2415">
        <w:rPr>
          <w:rFonts w:ascii="Arial" w:hAnsi="Arial" w:cs="Arial"/>
          <w:kern w:val="0"/>
        </w:rPr>
        <w:t>wickerman</w:t>
      </w:r>
      <w:proofErr w:type="spellEnd"/>
      <w:r w:rsidR="00DE2FAB" w:rsidRPr="00BA2415">
        <w:rPr>
          <w:rFonts w:ascii="Arial" w:hAnsi="Arial" w:cs="Arial"/>
          <w:kern w:val="0"/>
        </w:rPr>
        <w:t xml:space="preserve"> </w:t>
      </w:r>
      <w:r w:rsidR="00BA2415" w:rsidRPr="00BA2415">
        <w:rPr>
          <w:rFonts w:ascii="Arial" w:hAnsi="Arial" w:cs="Arial"/>
          <w:shd w:val="clear" w:color="auto" w:fill="FFFFFF"/>
        </w:rPr>
        <w:t>diorama</w:t>
      </w:r>
      <w:r w:rsidR="00856D8A" w:rsidRPr="00BA2415">
        <w:rPr>
          <w:rFonts w:ascii="Arial" w:hAnsi="Arial" w:cs="Arial"/>
          <w:kern w:val="0"/>
        </w:rPr>
        <w:t xml:space="preserve">. </w:t>
      </w:r>
    </w:p>
    <w:p w14:paraId="0E8313BD" w14:textId="73825F2B" w:rsidR="006127C9" w:rsidRPr="00D166A6" w:rsidRDefault="006256DA" w:rsidP="00E74986">
      <w:pPr>
        <w:autoSpaceDE w:val="0"/>
        <w:autoSpaceDN w:val="0"/>
        <w:adjustRightInd w:val="0"/>
        <w:spacing w:after="160" w:line="259" w:lineRule="auto"/>
        <w:rPr>
          <w:rFonts w:cstheme="minorHAnsi"/>
          <w:kern w:val="0"/>
        </w:rPr>
      </w:pPr>
      <w:r w:rsidRPr="00D166A6">
        <w:rPr>
          <w:rFonts w:cstheme="minorHAnsi"/>
          <w:kern w:val="0"/>
        </w:rPr>
        <w:t xml:space="preserve">London-based artist </w:t>
      </w:r>
      <w:r w:rsidRPr="00D166A6">
        <w:rPr>
          <w:rFonts w:cstheme="minorHAnsi"/>
          <w:b/>
          <w:bCs/>
          <w:kern w:val="0"/>
        </w:rPr>
        <w:t>Sarah Berman (b.1975)</w:t>
      </w:r>
      <w:r w:rsidRPr="00D166A6">
        <w:rPr>
          <w:rFonts w:cstheme="minorHAnsi"/>
          <w:kern w:val="0"/>
        </w:rPr>
        <w:t xml:space="preserve"> examines the female experience </w:t>
      </w:r>
      <w:r w:rsidR="00F20975" w:rsidRPr="00D166A6">
        <w:rPr>
          <w:rFonts w:cstheme="minorHAnsi"/>
          <w:kern w:val="0"/>
        </w:rPr>
        <w:t>with</w:t>
      </w:r>
      <w:r w:rsidRPr="00D166A6">
        <w:rPr>
          <w:rFonts w:cstheme="minorHAnsi"/>
          <w:kern w:val="0"/>
        </w:rPr>
        <w:t xml:space="preserve"> paintings </w:t>
      </w:r>
      <w:r w:rsidR="00F20975" w:rsidRPr="00D166A6">
        <w:rPr>
          <w:rFonts w:cstheme="minorHAnsi"/>
          <w:kern w:val="0"/>
        </w:rPr>
        <w:t xml:space="preserve">that </w:t>
      </w:r>
      <w:r w:rsidRPr="00D166A6">
        <w:rPr>
          <w:rFonts w:cstheme="minorHAnsi"/>
          <w:kern w:val="0"/>
        </w:rPr>
        <w:t>refute the male gaze</w:t>
      </w:r>
      <w:r w:rsidR="00F20975" w:rsidRPr="00D166A6">
        <w:rPr>
          <w:rFonts w:cstheme="minorHAnsi"/>
          <w:kern w:val="0"/>
        </w:rPr>
        <w:t xml:space="preserve">, creating an </w:t>
      </w:r>
      <w:r w:rsidRPr="00D166A6">
        <w:rPr>
          <w:rFonts w:cstheme="minorHAnsi"/>
          <w:kern w:val="0"/>
        </w:rPr>
        <w:t xml:space="preserve">entirely female-centric portraiture. </w:t>
      </w:r>
      <w:r w:rsidR="00F20975" w:rsidRPr="00D166A6">
        <w:rPr>
          <w:rFonts w:cstheme="minorHAnsi"/>
          <w:kern w:val="0"/>
        </w:rPr>
        <w:t xml:space="preserve">Her </w:t>
      </w:r>
      <w:r w:rsidRPr="00D166A6">
        <w:rPr>
          <w:rFonts w:cstheme="minorHAnsi"/>
          <w:kern w:val="0"/>
        </w:rPr>
        <w:t>work has previously featured in the 2015 BP Portrait Award and some of her portraits showing provocative hooded harlequin figures will be on display</w:t>
      </w:r>
      <w:r w:rsidR="00212C1C" w:rsidRPr="00D166A6">
        <w:rPr>
          <w:rFonts w:cstheme="minorHAnsi"/>
          <w:kern w:val="0"/>
        </w:rPr>
        <w:t>, offering an alternative narrative to the depiction of women usually seen in history</w:t>
      </w:r>
      <w:r w:rsidR="00F20975" w:rsidRPr="00D166A6">
        <w:rPr>
          <w:rFonts w:cstheme="minorHAnsi"/>
          <w:kern w:val="0"/>
        </w:rPr>
        <w:t xml:space="preserve">. </w:t>
      </w:r>
      <w:r w:rsidR="00DE2FAB" w:rsidRPr="00D166A6">
        <w:rPr>
          <w:rFonts w:cstheme="minorHAnsi"/>
          <w:kern w:val="0"/>
        </w:rPr>
        <w:t>M</w:t>
      </w:r>
      <w:r w:rsidR="00212C1C" w:rsidRPr="00D166A6">
        <w:rPr>
          <w:rFonts w:cstheme="minorHAnsi"/>
          <w:kern w:val="0"/>
        </w:rPr>
        <w:t xml:space="preserve">ulti-disciplinary artist </w:t>
      </w:r>
      <w:r w:rsidR="00212C1C" w:rsidRPr="00D166A6">
        <w:rPr>
          <w:rFonts w:cstheme="minorHAnsi"/>
          <w:b/>
          <w:bCs/>
          <w:kern w:val="0"/>
        </w:rPr>
        <w:t>Zach Toppin (b.1987)</w:t>
      </w:r>
      <w:r w:rsidR="00577AC1" w:rsidRPr="00D166A6">
        <w:rPr>
          <w:rFonts w:cstheme="minorHAnsi"/>
          <w:b/>
          <w:bCs/>
          <w:kern w:val="0"/>
        </w:rPr>
        <w:t xml:space="preserve">, </w:t>
      </w:r>
      <w:r w:rsidR="00577AC1" w:rsidRPr="00D166A6">
        <w:rPr>
          <w:rFonts w:cstheme="minorHAnsi"/>
          <w:kern w:val="0"/>
        </w:rPr>
        <w:t>who regularly explores themes of gender, sex and love</w:t>
      </w:r>
      <w:r w:rsidR="00916BD9" w:rsidRPr="00D166A6">
        <w:rPr>
          <w:rFonts w:cstheme="minorHAnsi"/>
          <w:kern w:val="0"/>
        </w:rPr>
        <w:t xml:space="preserve"> in their work</w:t>
      </w:r>
      <w:r w:rsidR="00577AC1" w:rsidRPr="00D166A6">
        <w:rPr>
          <w:rFonts w:cstheme="minorHAnsi"/>
          <w:kern w:val="0"/>
        </w:rPr>
        <w:t xml:space="preserve">, </w:t>
      </w:r>
      <w:r w:rsidR="00916BD9" w:rsidRPr="00D166A6">
        <w:rPr>
          <w:rFonts w:cstheme="minorHAnsi"/>
          <w:kern w:val="0"/>
        </w:rPr>
        <w:t xml:space="preserve">makes </w:t>
      </w:r>
      <w:r w:rsidR="00F7746B" w:rsidRPr="00D166A6">
        <w:rPr>
          <w:rFonts w:cstheme="minorHAnsi"/>
          <w:kern w:val="0"/>
        </w:rPr>
        <w:t xml:space="preserve">reference </w:t>
      </w:r>
      <w:r w:rsidR="00A14605" w:rsidRPr="00D166A6">
        <w:rPr>
          <w:rFonts w:cstheme="minorHAnsi"/>
          <w:kern w:val="0"/>
        </w:rPr>
        <w:t xml:space="preserve">to </w:t>
      </w:r>
      <w:r w:rsidR="00916BD9" w:rsidRPr="00D166A6">
        <w:rPr>
          <w:rFonts w:cstheme="minorHAnsi"/>
          <w:kern w:val="0"/>
        </w:rPr>
        <w:t>Radclyffe Hall’s experiences of the occult as well as Joan of Arc.</w:t>
      </w:r>
      <w:r w:rsidR="006127C9" w:rsidRPr="00D166A6">
        <w:rPr>
          <w:rFonts w:cstheme="minorHAnsi"/>
          <w:kern w:val="0"/>
        </w:rPr>
        <w:t xml:space="preserve"> </w:t>
      </w:r>
    </w:p>
    <w:p w14:paraId="6B4196FD" w14:textId="0E8DD173" w:rsidR="004A0AC0" w:rsidRPr="00D166A6" w:rsidRDefault="004A0AC0" w:rsidP="00DE2FAB">
      <w:pPr>
        <w:autoSpaceDE w:val="0"/>
        <w:autoSpaceDN w:val="0"/>
        <w:adjustRightInd w:val="0"/>
        <w:spacing w:after="160" w:line="259" w:lineRule="auto"/>
        <w:rPr>
          <w:rFonts w:cstheme="minorHAnsi"/>
          <w:kern w:val="0"/>
        </w:rPr>
      </w:pPr>
      <w:r w:rsidRPr="00D166A6">
        <w:rPr>
          <w:rFonts w:cstheme="minorHAnsi"/>
          <w:b/>
          <w:bCs/>
          <w:kern w:val="0"/>
        </w:rPr>
        <w:t xml:space="preserve">TIN MAN ART director James Elwes </w:t>
      </w:r>
      <w:r w:rsidR="00045E90" w:rsidRPr="00D166A6">
        <w:rPr>
          <w:rFonts w:cstheme="minorHAnsi"/>
          <w:b/>
          <w:bCs/>
          <w:kern w:val="0"/>
        </w:rPr>
        <w:t>says</w:t>
      </w:r>
      <w:r w:rsidRPr="00D166A6">
        <w:rPr>
          <w:rFonts w:cstheme="minorHAnsi"/>
          <w:b/>
          <w:bCs/>
          <w:kern w:val="0"/>
        </w:rPr>
        <w:t>:</w:t>
      </w:r>
      <w:r w:rsidRPr="00D166A6">
        <w:rPr>
          <w:rFonts w:cstheme="minorHAnsi"/>
          <w:i/>
          <w:iCs/>
          <w:kern w:val="0"/>
        </w:rPr>
        <w:t xml:space="preserve"> “</w:t>
      </w:r>
      <w:r w:rsidR="00DE2FAB" w:rsidRPr="00D166A6">
        <w:rPr>
          <w:rFonts w:cstheme="minorHAnsi"/>
          <w:i/>
          <w:iCs/>
          <w:kern w:val="0"/>
        </w:rPr>
        <w:t>Centuries of persecution ha</w:t>
      </w:r>
      <w:r w:rsidR="00C60612" w:rsidRPr="00D166A6">
        <w:rPr>
          <w:rFonts w:cstheme="minorHAnsi"/>
          <w:i/>
          <w:iCs/>
          <w:kern w:val="0"/>
        </w:rPr>
        <w:t>ve</w:t>
      </w:r>
      <w:r w:rsidR="00DE2FAB" w:rsidRPr="00D166A6">
        <w:rPr>
          <w:rFonts w:cstheme="minorHAnsi"/>
          <w:i/>
          <w:iCs/>
          <w:kern w:val="0"/>
        </w:rPr>
        <w:t xml:space="preserve"> led to a variety of social fears, informing the artistic expression and representation of women. With this show we wanted to play with long-standing witch myths to challenge the inherent female stereotypes that still pervade. It’s </w:t>
      </w:r>
      <w:r w:rsidRPr="00D166A6">
        <w:rPr>
          <w:rFonts w:cstheme="minorHAnsi"/>
          <w:i/>
          <w:iCs/>
          <w:kern w:val="0"/>
        </w:rPr>
        <w:t>one of the most exciting shows we’ve organised</w:t>
      </w:r>
      <w:r w:rsidR="0033724D" w:rsidRPr="00D166A6">
        <w:rPr>
          <w:rFonts w:cstheme="minorHAnsi"/>
          <w:i/>
          <w:iCs/>
          <w:kern w:val="0"/>
        </w:rPr>
        <w:t>,</w:t>
      </w:r>
      <w:r w:rsidR="00DE2FAB" w:rsidRPr="00D166A6">
        <w:rPr>
          <w:rFonts w:cstheme="minorHAnsi"/>
          <w:i/>
          <w:iCs/>
          <w:kern w:val="0"/>
        </w:rPr>
        <w:t xml:space="preserve"> and I think has resulted in a</w:t>
      </w:r>
      <w:r w:rsidRPr="00D166A6">
        <w:rPr>
          <w:rFonts w:cstheme="minorHAnsi"/>
          <w:i/>
          <w:iCs/>
          <w:kern w:val="0"/>
        </w:rPr>
        <w:t xml:space="preserve"> playful multi-disciplinary celebration </w:t>
      </w:r>
      <w:r w:rsidR="00045E90" w:rsidRPr="00D166A6">
        <w:rPr>
          <w:rFonts w:cstheme="minorHAnsi"/>
          <w:i/>
          <w:iCs/>
          <w:kern w:val="0"/>
        </w:rPr>
        <w:t xml:space="preserve">of </w:t>
      </w:r>
      <w:r w:rsidR="00DE2FAB" w:rsidRPr="00D166A6">
        <w:rPr>
          <w:rFonts w:cstheme="minorHAnsi"/>
          <w:i/>
          <w:iCs/>
          <w:kern w:val="0"/>
        </w:rPr>
        <w:t xml:space="preserve">women and </w:t>
      </w:r>
      <w:r w:rsidRPr="00D166A6">
        <w:rPr>
          <w:rFonts w:cstheme="minorHAnsi"/>
          <w:i/>
          <w:iCs/>
          <w:kern w:val="0"/>
        </w:rPr>
        <w:t>witchcraft</w:t>
      </w:r>
      <w:r w:rsidR="00DE2FAB" w:rsidRPr="00D166A6">
        <w:rPr>
          <w:rFonts w:cstheme="minorHAnsi"/>
          <w:i/>
          <w:iCs/>
          <w:kern w:val="0"/>
        </w:rPr>
        <w:t xml:space="preserve"> that</w:t>
      </w:r>
      <w:r w:rsidRPr="00D166A6">
        <w:rPr>
          <w:rFonts w:cstheme="minorHAnsi"/>
          <w:i/>
          <w:iCs/>
          <w:kern w:val="0"/>
        </w:rPr>
        <w:t xml:space="preserve"> re-appropriat</w:t>
      </w:r>
      <w:r w:rsidR="00DE2FAB" w:rsidRPr="00D166A6">
        <w:rPr>
          <w:rFonts w:cstheme="minorHAnsi"/>
          <w:i/>
          <w:iCs/>
          <w:kern w:val="0"/>
        </w:rPr>
        <w:t>es</w:t>
      </w:r>
      <w:r w:rsidRPr="00D166A6">
        <w:rPr>
          <w:rFonts w:cstheme="minorHAnsi"/>
          <w:i/>
          <w:iCs/>
          <w:kern w:val="0"/>
        </w:rPr>
        <w:t xml:space="preserve"> the religious </w:t>
      </w:r>
      <w:r w:rsidR="00C60612" w:rsidRPr="00D166A6">
        <w:rPr>
          <w:rFonts w:cstheme="minorHAnsi"/>
          <w:i/>
          <w:iCs/>
          <w:kern w:val="0"/>
        </w:rPr>
        <w:t xml:space="preserve">and societal </w:t>
      </w:r>
      <w:r w:rsidRPr="00D166A6">
        <w:rPr>
          <w:rFonts w:cstheme="minorHAnsi"/>
          <w:i/>
          <w:iCs/>
          <w:kern w:val="0"/>
        </w:rPr>
        <w:t>s</w:t>
      </w:r>
      <w:r w:rsidR="00DE2FAB" w:rsidRPr="00D166A6">
        <w:rPr>
          <w:rFonts w:cstheme="minorHAnsi"/>
          <w:i/>
          <w:iCs/>
          <w:kern w:val="0"/>
        </w:rPr>
        <w:t>trictures</w:t>
      </w:r>
      <w:r w:rsidRPr="00D166A6">
        <w:rPr>
          <w:rFonts w:cstheme="minorHAnsi"/>
          <w:i/>
          <w:iCs/>
          <w:kern w:val="0"/>
        </w:rPr>
        <w:t xml:space="preserve"> that</w:t>
      </w:r>
      <w:r w:rsidR="00DE2FAB" w:rsidRPr="00D166A6">
        <w:rPr>
          <w:rFonts w:cstheme="minorHAnsi"/>
          <w:i/>
          <w:iCs/>
          <w:kern w:val="0"/>
        </w:rPr>
        <w:t xml:space="preserve"> so often</w:t>
      </w:r>
      <w:r w:rsidRPr="00D166A6">
        <w:rPr>
          <w:rFonts w:cstheme="minorHAnsi"/>
          <w:i/>
          <w:iCs/>
          <w:kern w:val="0"/>
        </w:rPr>
        <w:t xml:space="preserve"> subjugated its practices. It’s an honour to be working with such distinguished and talented artists in </w:t>
      </w:r>
      <w:r w:rsidR="00C60612" w:rsidRPr="00D166A6">
        <w:rPr>
          <w:rFonts w:cstheme="minorHAnsi"/>
          <w:i/>
          <w:iCs/>
          <w:kern w:val="0"/>
        </w:rPr>
        <w:t>this</w:t>
      </w:r>
      <w:r w:rsidRPr="00D166A6">
        <w:rPr>
          <w:rFonts w:cstheme="minorHAnsi"/>
          <w:i/>
          <w:iCs/>
          <w:kern w:val="0"/>
        </w:rPr>
        <w:t xml:space="preserve"> rich and unusual space.</w:t>
      </w:r>
      <w:r w:rsidR="00045E90" w:rsidRPr="00D166A6">
        <w:rPr>
          <w:rFonts w:cstheme="minorHAnsi"/>
          <w:i/>
          <w:iCs/>
          <w:kern w:val="0"/>
        </w:rPr>
        <w:t>”</w:t>
      </w:r>
    </w:p>
    <w:p w14:paraId="4E4A53A8" w14:textId="77777777" w:rsidR="004A0AC0" w:rsidRPr="00D166A6" w:rsidRDefault="004A0AC0" w:rsidP="004A0AC0">
      <w:pPr>
        <w:autoSpaceDE w:val="0"/>
        <w:autoSpaceDN w:val="0"/>
        <w:adjustRightInd w:val="0"/>
        <w:spacing w:after="160" w:line="259" w:lineRule="auto"/>
        <w:rPr>
          <w:rFonts w:cstheme="minorHAnsi"/>
          <w:b/>
          <w:bCs/>
          <w:color w:val="000000"/>
          <w:kern w:val="0"/>
          <w:sz w:val="22"/>
          <w:szCs w:val="22"/>
          <w:u w:val="single" w:color="000000"/>
        </w:rPr>
      </w:pPr>
    </w:p>
    <w:p w14:paraId="147835AA" w14:textId="5F7873F1" w:rsidR="004A0AC0" w:rsidRPr="00D166A6" w:rsidRDefault="00D166A6" w:rsidP="004A0AC0">
      <w:pPr>
        <w:autoSpaceDE w:val="0"/>
        <w:autoSpaceDN w:val="0"/>
        <w:adjustRightInd w:val="0"/>
        <w:spacing w:after="160" w:line="259" w:lineRule="auto"/>
        <w:rPr>
          <w:rFonts w:cstheme="minorHAnsi"/>
          <w:b/>
          <w:bCs/>
          <w:color w:val="000000"/>
          <w:kern w:val="0"/>
          <w:sz w:val="22"/>
          <w:szCs w:val="22"/>
          <w:u w:val="single" w:color="000000"/>
        </w:rPr>
      </w:pPr>
      <w:r>
        <w:rPr>
          <w:rFonts w:cstheme="minorHAnsi"/>
          <w:b/>
          <w:bCs/>
          <w:color w:val="000000"/>
          <w:kern w:val="0"/>
          <w:sz w:val="22"/>
          <w:szCs w:val="22"/>
          <w:u w:val="single" w:color="000000"/>
        </w:rPr>
        <w:t>NOTES TO EDITORS</w:t>
      </w:r>
    </w:p>
    <w:p w14:paraId="62AF883B" w14:textId="77777777" w:rsidR="004A0AC0" w:rsidRPr="00D166A6" w:rsidRDefault="00000000" w:rsidP="004A0AC0">
      <w:pPr>
        <w:autoSpaceDE w:val="0"/>
        <w:autoSpaceDN w:val="0"/>
        <w:adjustRightInd w:val="0"/>
        <w:spacing w:after="160" w:line="259" w:lineRule="auto"/>
        <w:rPr>
          <w:rFonts w:cstheme="minorHAnsi"/>
          <w:color w:val="FB0007"/>
          <w:kern w:val="0"/>
          <w:sz w:val="22"/>
          <w:szCs w:val="22"/>
          <w:u w:color="000000"/>
        </w:rPr>
      </w:pPr>
      <w:hyperlink r:id="rId8" w:history="1">
        <w:r w:rsidR="004A0AC0" w:rsidRPr="00D166A6">
          <w:rPr>
            <w:rStyle w:val="Hyperlink"/>
            <w:rFonts w:cstheme="minorHAnsi"/>
            <w:kern w:val="0"/>
            <w:sz w:val="22"/>
            <w:szCs w:val="22"/>
          </w:rPr>
          <w:t>IMAGES FOR MEDIA USE CAN BE DOWNLOADED HERE</w:t>
        </w:r>
      </w:hyperlink>
    </w:p>
    <w:p w14:paraId="23735C52" w14:textId="7D4F3BB2" w:rsidR="00E850FD" w:rsidRPr="00D166A6" w:rsidRDefault="00E94553" w:rsidP="00E850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cstheme="minorHAnsi"/>
          <w:kern w:val="0"/>
          <w:sz w:val="22"/>
          <w:szCs w:val="22"/>
          <w:u w:color="000000"/>
        </w:rPr>
      </w:pPr>
      <w:r w:rsidRPr="00D166A6">
        <w:rPr>
          <w:rFonts w:cstheme="minorHAnsi"/>
          <w:i/>
          <w:iCs/>
          <w:kern w:val="0"/>
          <w:sz w:val="22"/>
          <w:szCs w:val="22"/>
          <w:u w:color="000000"/>
        </w:rPr>
        <w:t>Burn the Witch (video),</w:t>
      </w:r>
      <w:r w:rsidRPr="00D166A6">
        <w:rPr>
          <w:rFonts w:cstheme="minorHAnsi"/>
          <w:kern w:val="0"/>
          <w:sz w:val="22"/>
          <w:szCs w:val="22"/>
          <w:u w:color="000000"/>
        </w:rPr>
        <w:t xml:space="preserve"> </w:t>
      </w:r>
      <w:r w:rsidR="00E850FD" w:rsidRPr="00D166A6">
        <w:rPr>
          <w:rFonts w:cstheme="minorHAnsi"/>
          <w:kern w:val="0"/>
          <w:sz w:val="22"/>
          <w:szCs w:val="22"/>
          <w:u w:color="000000"/>
        </w:rPr>
        <w:t>Radiohead &amp; Chris Hopewell, 2016</w:t>
      </w:r>
    </w:p>
    <w:p w14:paraId="1FD99959" w14:textId="45B1C933" w:rsidR="00A675F0" w:rsidRPr="00D166A6" w:rsidRDefault="00D361AB" w:rsidP="00E850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cstheme="minorHAnsi"/>
          <w:kern w:val="0"/>
          <w:sz w:val="22"/>
          <w:szCs w:val="22"/>
          <w:u w:color="000000"/>
        </w:rPr>
      </w:pPr>
      <w:r w:rsidRPr="00D166A6">
        <w:rPr>
          <w:rFonts w:cstheme="minorHAnsi"/>
          <w:i/>
          <w:iCs/>
          <w:kern w:val="0"/>
          <w:sz w:val="22"/>
          <w:szCs w:val="22"/>
          <w:u w:color="000000"/>
        </w:rPr>
        <w:t>Reaper Spirit</w:t>
      </w:r>
      <w:r w:rsidRPr="00D166A6">
        <w:rPr>
          <w:rFonts w:cstheme="minorHAnsi"/>
          <w:kern w:val="0"/>
          <w:sz w:val="22"/>
          <w:szCs w:val="22"/>
          <w:u w:color="000000"/>
        </w:rPr>
        <w:t xml:space="preserve">, </w:t>
      </w:r>
      <w:proofErr w:type="spellStart"/>
      <w:r w:rsidRPr="00D166A6">
        <w:rPr>
          <w:rFonts w:cstheme="minorHAnsi"/>
          <w:kern w:val="0"/>
          <w:sz w:val="22"/>
          <w:szCs w:val="22"/>
          <w:u w:color="000000"/>
        </w:rPr>
        <w:t>Nooka</w:t>
      </w:r>
      <w:proofErr w:type="spellEnd"/>
      <w:r w:rsidRPr="00D166A6">
        <w:rPr>
          <w:rFonts w:cstheme="minorHAnsi"/>
          <w:kern w:val="0"/>
          <w:sz w:val="22"/>
          <w:szCs w:val="22"/>
          <w:u w:color="000000"/>
        </w:rPr>
        <w:t xml:space="preserve"> Shephard, 2024, bisque fired earthenware and acrylic paint, 13x14cm</w:t>
      </w:r>
    </w:p>
    <w:p w14:paraId="74B439F9" w14:textId="08665AE5" w:rsidR="00A675F0" w:rsidRPr="00D166A6" w:rsidRDefault="00A675F0" w:rsidP="00E850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cstheme="minorHAnsi"/>
          <w:kern w:val="0"/>
          <w:sz w:val="22"/>
          <w:szCs w:val="22"/>
          <w:u w:color="000000"/>
        </w:rPr>
      </w:pPr>
      <w:r w:rsidRPr="00D166A6">
        <w:rPr>
          <w:rFonts w:cstheme="minorHAnsi"/>
          <w:kern w:val="0"/>
          <w:sz w:val="22"/>
          <w:szCs w:val="22"/>
          <w:u w:color="000000"/>
        </w:rPr>
        <w:t>Sarah Berman</w:t>
      </w:r>
      <w:r w:rsidR="00E213BC" w:rsidRPr="00D166A6">
        <w:rPr>
          <w:rFonts w:cstheme="minorHAnsi"/>
          <w:kern w:val="0"/>
          <w:sz w:val="22"/>
          <w:szCs w:val="22"/>
          <w:u w:color="000000"/>
        </w:rPr>
        <w:t xml:space="preserve">. </w:t>
      </w:r>
      <w:r w:rsidR="00E213BC" w:rsidRPr="00D166A6">
        <w:rPr>
          <w:rFonts w:cstheme="minorHAnsi"/>
          <w:i/>
          <w:iCs/>
          <w:kern w:val="0"/>
          <w:sz w:val="22"/>
          <w:szCs w:val="22"/>
          <w:u w:color="000000"/>
        </w:rPr>
        <w:t>Untitled</w:t>
      </w:r>
      <w:r w:rsidR="00E213BC" w:rsidRPr="00D166A6">
        <w:rPr>
          <w:rFonts w:cstheme="minorHAnsi"/>
          <w:kern w:val="0"/>
          <w:sz w:val="22"/>
          <w:szCs w:val="22"/>
          <w:u w:color="000000"/>
        </w:rPr>
        <w:t xml:space="preserve">, 2024, </w:t>
      </w:r>
      <w:r w:rsidR="0055627F" w:rsidRPr="00D166A6">
        <w:rPr>
          <w:rFonts w:cstheme="minorHAnsi"/>
          <w:kern w:val="0"/>
          <w:sz w:val="22"/>
          <w:szCs w:val="22"/>
          <w:u w:color="000000"/>
        </w:rPr>
        <w:t xml:space="preserve">110cm x 130cm </w:t>
      </w:r>
    </w:p>
    <w:p w14:paraId="7E0D5FA1" w14:textId="77777777" w:rsidR="006C7574" w:rsidRPr="00D166A6" w:rsidRDefault="004A0AC0" w:rsidP="004A0AC0">
      <w:pPr>
        <w:autoSpaceDE w:val="0"/>
        <w:autoSpaceDN w:val="0"/>
        <w:adjustRightInd w:val="0"/>
        <w:rPr>
          <w:rFonts w:cstheme="minorHAnsi"/>
          <w:color w:val="1A1A1A"/>
          <w:kern w:val="0"/>
          <w:sz w:val="22"/>
          <w:szCs w:val="22"/>
          <w:u w:val="single"/>
        </w:rPr>
      </w:pPr>
      <w:r w:rsidRPr="00D166A6">
        <w:rPr>
          <w:rFonts w:cstheme="minorHAnsi"/>
          <w:color w:val="1A1A1A"/>
          <w:kern w:val="0"/>
          <w:sz w:val="22"/>
          <w:szCs w:val="22"/>
          <w:u w:val="single"/>
        </w:rPr>
        <w:t>Preview, press and VIP day</w:t>
      </w:r>
      <w:r w:rsidR="006C7574" w:rsidRPr="00D166A6">
        <w:rPr>
          <w:rFonts w:cstheme="minorHAnsi"/>
          <w:color w:val="1A1A1A"/>
          <w:kern w:val="0"/>
          <w:sz w:val="22"/>
          <w:szCs w:val="22"/>
          <w:u w:val="single"/>
        </w:rPr>
        <w:t>:</w:t>
      </w:r>
      <w:r w:rsidRPr="00D166A6">
        <w:rPr>
          <w:rFonts w:cstheme="minorHAnsi"/>
          <w:color w:val="1A1A1A"/>
          <w:kern w:val="0"/>
          <w:sz w:val="22"/>
          <w:szCs w:val="22"/>
          <w:u w:val="single"/>
        </w:rPr>
        <w:t xml:space="preserve"> </w:t>
      </w:r>
    </w:p>
    <w:p w14:paraId="030A3899" w14:textId="70EE38FE" w:rsidR="004A0AC0" w:rsidRPr="00D166A6" w:rsidRDefault="004A0AC0" w:rsidP="004A0AC0">
      <w:pPr>
        <w:autoSpaceDE w:val="0"/>
        <w:autoSpaceDN w:val="0"/>
        <w:adjustRightInd w:val="0"/>
        <w:rPr>
          <w:rFonts w:cstheme="minorHAnsi"/>
          <w:color w:val="1A1A1A"/>
          <w:kern w:val="0"/>
          <w:sz w:val="22"/>
          <w:szCs w:val="22"/>
          <w:u w:color="000000"/>
        </w:rPr>
      </w:pPr>
      <w:r w:rsidRPr="00D166A6">
        <w:rPr>
          <w:rFonts w:cstheme="minorHAnsi"/>
          <w:color w:val="1A1A1A"/>
          <w:kern w:val="0"/>
          <w:sz w:val="22"/>
          <w:szCs w:val="22"/>
          <w:u w:color="000000"/>
        </w:rPr>
        <w:t>Tuesday 2nd July (preview 7-9pm) </w:t>
      </w:r>
    </w:p>
    <w:p w14:paraId="3511B783" w14:textId="77777777" w:rsidR="006C7574" w:rsidRPr="00D166A6" w:rsidRDefault="006C7574" w:rsidP="004A0AC0">
      <w:pPr>
        <w:autoSpaceDE w:val="0"/>
        <w:autoSpaceDN w:val="0"/>
        <w:adjustRightInd w:val="0"/>
        <w:rPr>
          <w:rFonts w:cstheme="minorHAnsi"/>
          <w:color w:val="1A1A1A"/>
          <w:kern w:val="0"/>
          <w:sz w:val="22"/>
          <w:szCs w:val="22"/>
          <w:u w:color="000000"/>
        </w:rPr>
      </w:pPr>
    </w:p>
    <w:p w14:paraId="111DD3AD" w14:textId="77777777" w:rsidR="006C7574" w:rsidRPr="00D166A6" w:rsidRDefault="004A0AC0" w:rsidP="004A0AC0">
      <w:pPr>
        <w:autoSpaceDE w:val="0"/>
        <w:autoSpaceDN w:val="0"/>
        <w:adjustRightInd w:val="0"/>
        <w:rPr>
          <w:rFonts w:cstheme="minorHAnsi"/>
          <w:color w:val="1A1A1A"/>
          <w:kern w:val="0"/>
          <w:sz w:val="22"/>
          <w:szCs w:val="22"/>
          <w:u w:val="single"/>
        </w:rPr>
      </w:pPr>
      <w:r w:rsidRPr="00D166A6">
        <w:rPr>
          <w:rFonts w:cstheme="minorHAnsi"/>
          <w:color w:val="1A1A1A"/>
          <w:kern w:val="0"/>
          <w:sz w:val="22"/>
          <w:szCs w:val="22"/>
          <w:u w:val="single"/>
        </w:rPr>
        <w:t>Open to public</w:t>
      </w:r>
      <w:r w:rsidR="006C7574" w:rsidRPr="00D166A6">
        <w:rPr>
          <w:rFonts w:cstheme="minorHAnsi"/>
          <w:color w:val="1A1A1A"/>
          <w:kern w:val="0"/>
          <w:sz w:val="22"/>
          <w:szCs w:val="22"/>
          <w:u w:val="single"/>
        </w:rPr>
        <w:t>:</w:t>
      </w:r>
    </w:p>
    <w:p w14:paraId="3A29EE0B" w14:textId="7797AEE7" w:rsidR="004A0AC0" w:rsidRPr="00D166A6" w:rsidRDefault="004A0AC0" w:rsidP="004A0AC0">
      <w:pPr>
        <w:autoSpaceDE w:val="0"/>
        <w:autoSpaceDN w:val="0"/>
        <w:adjustRightInd w:val="0"/>
        <w:rPr>
          <w:rFonts w:cstheme="minorHAnsi"/>
          <w:color w:val="1A1A1A"/>
          <w:kern w:val="0"/>
          <w:sz w:val="22"/>
          <w:szCs w:val="22"/>
          <w:u w:color="000000"/>
        </w:rPr>
      </w:pPr>
      <w:r w:rsidRPr="00D166A6">
        <w:rPr>
          <w:rFonts w:cstheme="minorHAnsi"/>
          <w:color w:val="1A1A1A"/>
          <w:kern w:val="0"/>
          <w:sz w:val="22"/>
          <w:szCs w:val="22"/>
          <w:u w:color="000000"/>
        </w:rPr>
        <w:t xml:space="preserve">Wednesday 3rd - </w:t>
      </w:r>
      <w:r w:rsidRPr="00D166A6">
        <w:rPr>
          <w:rFonts w:cstheme="minorHAnsi"/>
          <w:color w:val="000000"/>
          <w:kern w:val="0"/>
          <w:sz w:val="22"/>
          <w:szCs w:val="22"/>
          <w:u w:color="000000"/>
        </w:rPr>
        <w:t>Friday 12th July</w:t>
      </w:r>
    </w:p>
    <w:p w14:paraId="759DF922" w14:textId="77777777" w:rsidR="004A0AC0" w:rsidRPr="00D166A6" w:rsidRDefault="004A0AC0" w:rsidP="004A0AC0">
      <w:pPr>
        <w:autoSpaceDE w:val="0"/>
        <w:autoSpaceDN w:val="0"/>
        <w:adjustRightInd w:val="0"/>
        <w:rPr>
          <w:rFonts w:cstheme="minorHAnsi"/>
          <w:color w:val="1A1A1A"/>
          <w:kern w:val="0"/>
          <w:sz w:val="22"/>
          <w:szCs w:val="22"/>
          <w:u w:color="000000"/>
        </w:rPr>
      </w:pPr>
      <w:r w:rsidRPr="00D166A6">
        <w:rPr>
          <w:rFonts w:cstheme="minorHAnsi"/>
          <w:color w:val="1A1A1A"/>
          <w:kern w:val="0"/>
          <w:sz w:val="22"/>
          <w:szCs w:val="22"/>
          <w:u w:color="000000"/>
        </w:rPr>
        <w:t>Midday - 5pm (4pm on Friday)</w:t>
      </w:r>
    </w:p>
    <w:p w14:paraId="486B75BA" w14:textId="77777777" w:rsidR="004A0AC0" w:rsidRPr="00D166A6" w:rsidRDefault="004A0AC0" w:rsidP="004A0AC0">
      <w:pPr>
        <w:autoSpaceDE w:val="0"/>
        <w:autoSpaceDN w:val="0"/>
        <w:adjustRightInd w:val="0"/>
        <w:spacing w:after="160" w:line="259" w:lineRule="auto"/>
        <w:rPr>
          <w:rFonts w:cstheme="minorHAnsi"/>
          <w:color w:val="000000"/>
          <w:kern w:val="0"/>
          <w:sz w:val="22"/>
          <w:szCs w:val="22"/>
          <w:u w:color="000000"/>
        </w:rPr>
      </w:pPr>
    </w:p>
    <w:p w14:paraId="0145DE03" w14:textId="72DDE435" w:rsidR="004A0AC0" w:rsidRPr="00D166A6" w:rsidRDefault="004A0AC0" w:rsidP="004A0AC0">
      <w:pPr>
        <w:autoSpaceDE w:val="0"/>
        <w:autoSpaceDN w:val="0"/>
        <w:adjustRightInd w:val="0"/>
        <w:spacing w:after="160" w:line="259" w:lineRule="auto"/>
        <w:rPr>
          <w:rFonts w:cstheme="minorHAnsi"/>
          <w:b/>
          <w:bCs/>
          <w:color w:val="000000"/>
          <w:kern w:val="0"/>
          <w:sz w:val="22"/>
          <w:szCs w:val="22"/>
          <w:u w:color="000000"/>
        </w:rPr>
      </w:pPr>
      <w:r w:rsidRPr="00D166A6">
        <w:rPr>
          <w:rFonts w:cstheme="minorHAnsi"/>
          <w:b/>
          <w:bCs/>
          <w:color w:val="000000"/>
          <w:kern w:val="0"/>
          <w:sz w:val="22"/>
          <w:szCs w:val="22"/>
          <w:u w:val="single"/>
        </w:rPr>
        <w:t>About TIN MAN ART</w:t>
      </w:r>
      <w:r w:rsidR="006C7574" w:rsidRPr="00D166A6">
        <w:rPr>
          <w:rFonts w:cstheme="minorHAnsi"/>
          <w:b/>
          <w:bCs/>
          <w:color w:val="000000"/>
          <w:kern w:val="0"/>
          <w:sz w:val="22"/>
          <w:szCs w:val="22"/>
          <w:u w:color="000000"/>
        </w:rPr>
        <w:br/>
      </w:r>
      <w:r w:rsidRPr="00D166A6">
        <w:rPr>
          <w:rFonts w:cstheme="minorHAnsi"/>
          <w:color w:val="000000"/>
          <w:kern w:val="0"/>
          <w:sz w:val="22"/>
          <w:szCs w:val="22"/>
          <w:u w:color="000000"/>
        </w:rPr>
        <w:t>Founded by James Elwes in 2021, the TIN MAN ART team works closely with collectors at every level to connect them with exceptionally talented artists. The gallery has a flexible approach to exhibitions, which are held in central London, across project spaces and internationally. This is complemented by a strong online presence and a programme of dynamic talks and events. Collaboration and transparency are integral to the gallery’s approach, as is the belief that collecting art should be a source of joy and open to everyone. </w:t>
      </w:r>
    </w:p>
    <w:p w14:paraId="7062B8C8" w14:textId="77777777" w:rsidR="004A0AC0" w:rsidRPr="00D166A6" w:rsidRDefault="004A0AC0" w:rsidP="004A0AC0">
      <w:pPr>
        <w:autoSpaceDE w:val="0"/>
        <w:autoSpaceDN w:val="0"/>
        <w:adjustRightInd w:val="0"/>
        <w:spacing w:after="160" w:line="259" w:lineRule="auto"/>
        <w:rPr>
          <w:rFonts w:cstheme="minorHAnsi"/>
          <w:color w:val="000000"/>
          <w:kern w:val="0"/>
          <w:sz w:val="22"/>
          <w:szCs w:val="22"/>
          <w:u w:color="000000"/>
        </w:rPr>
      </w:pPr>
      <w:r w:rsidRPr="00D166A6">
        <w:rPr>
          <w:rFonts w:cstheme="minorHAnsi"/>
          <w:color w:val="000000"/>
          <w:kern w:val="0"/>
          <w:sz w:val="22"/>
          <w:szCs w:val="22"/>
          <w:u w:color="000000"/>
        </w:rPr>
        <w:t>4 Cromwell Place, London SW7 2JE Public Opening Hours:</w:t>
      </w:r>
    </w:p>
    <w:p w14:paraId="1657CA7E" w14:textId="77777777" w:rsidR="004A0AC0" w:rsidRPr="00D166A6" w:rsidRDefault="004A0AC0" w:rsidP="004A0AC0">
      <w:pPr>
        <w:autoSpaceDE w:val="0"/>
        <w:autoSpaceDN w:val="0"/>
        <w:adjustRightInd w:val="0"/>
        <w:spacing w:after="160" w:line="259" w:lineRule="auto"/>
        <w:rPr>
          <w:rFonts w:cstheme="minorHAnsi"/>
          <w:color w:val="000000"/>
          <w:kern w:val="0"/>
          <w:sz w:val="22"/>
          <w:szCs w:val="22"/>
          <w:u w:color="000000"/>
        </w:rPr>
      </w:pPr>
      <w:r w:rsidRPr="00D166A6">
        <w:rPr>
          <w:rFonts w:cstheme="minorHAnsi"/>
          <w:color w:val="000000"/>
          <w:kern w:val="0"/>
          <w:sz w:val="22"/>
          <w:szCs w:val="22"/>
          <w:u w:color="000000"/>
        </w:rPr>
        <w:t>• Wednesday to Saturday 11am – 7pm</w:t>
      </w:r>
    </w:p>
    <w:p w14:paraId="41001020" w14:textId="77777777" w:rsidR="004A0AC0" w:rsidRPr="00D166A6" w:rsidRDefault="004A0AC0" w:rsidP="004A0AC0">
      <w:pPr>
        <w:autoSpaceDE w:val="0"/>
        <w:autoSpaceDN w:val="0"/>
        <w:adjustRightInd w:val="0"/>
        <w:spacing w:after="160" w:line="259" w:lineRule="auto"/>
        <w:rPr>
          <w:rFonts w:cstheme="minorHAnsi"/>
          <w:color w:val="000000"/>
          <w:kern w:val="0"/>
          <w:sz w:val="22"/>
          <w:szCs w:val="22"/>
          <w:u w:color="0B4CB4"/>
        </w:rPr>
      </w:pPr>
      <w:r w:rsidRPr="00D166A6">
        <w:rPr>
          <w:rFonts w:cstheme="minorHAnsi"/>
          <w:color w:val="000000"/>
          <w:kern w:val="0"/>
          <w:sz w:val="22"/>
          <w:szCs w:val="22"/>
          <w:u w:color="000000"/>
        </w:rPr>
        <w:t>• Sunday 11am – 4pm For enquiries visit: </w:t>
      </w:r>
      <w:r w:rsidRPr="00D166A6">
        <w:rPr>
          <w:rFonts w:cstheme="minorHAnsi"/>
          <w:color w:val="0B4CB4"/>
          <w:kern w:val="0"/>
          <w:sz w:val="22"/>
          <w:szCs w:val="22"/>
          <w:u w:val="single" w:color="0B4CB4"/>
        </w:rPr>
        <w:t>www.tinmanart.com</w:t>
      </w:r>
    </w:p>
    <w:p w14:paraId="3A7778FC" w14:textId="77777777" w:rsidR="004A0AC0" w:rsidRPr="00D166A6" w:rsidRDefault="004A0AC0" w:rsidP="004A0AC0">
      <w:pPr>
        <w:autoSpaceDE w:val="0"/>
        <w:autoSpaceDN w:val="0"/>
        <w:adjustRightInd w:val="0"/>
        <w:spacing w:after="160" w:line="259" w:lineRule="auto"/>
        <w:rPr>
          <w:rFonts w:cstheme="minorHAnsi"/>
          <w:color w:val="000000"/>
          <w:kern w:val="0"/>
          <w:sz w:val="22"/>
          <w:szCs w:val="22"/>
          <w:u w:color="0B4CB4"/>
        </w:rPr>
      </w:pPr>
    </w:p>
    <w:p w14:paraId="146941D4" w14:textId="77777777" w:rsidR="004A0AC0" w:rsidRPr="00D166A6" w:rsidRDefault="004A0AC0" w:rsidP="004A0AC0">
      <w:pPr>
        <w:autoSpaceDE w:val="0"/>
        <w:autoSpaceDN w:val="0"/>
        <w:adjustRightInd w:val="0"/>
        <w:spacing w:after="160" w:line="259" w:lineRule="auto"/>
        <w:rPr>
          <w:rFonts w:cstheme="minorHAnsi"/>
          <w:b/>
          <w:bCs/>
          <w:color w:val="000000"/>
          <w:kern w:val="0"/>
          <w:sz w:val="22"/>
          <w:szCs w:val="22"/>
          <w:u w:val="single"/>
        </w:rPr>
      </w:pPr>
      <w:r w:rsidRPr="00D166A6">
        <w:rPr>
          <w:rFonts w:cstheme="minorHAnsi"/>
          <w:b/>
          <w:bCs/>
          <w:color w:val="000000"/>
          <w:kern w:val="0"/>
          <w:sz w:val="22"/>
          <w:szCs w:val="22"/>
          <w:u w:val="single"/>
        </w:rPr>
        <w:t>FOR MORE INFORMATION, INTERVIEWS AND IMAGES</w:t>
      </w:r>
    </w:p>
    <w:p w14:paraId="250F132C" w14:textId="77777777" w:rsidR="004A0AC0" w:rsidRPr="00D166A6" w:rsidRDefault="004A0AC0" w:rsidP="004A0AC0">
      <w:pPr>
        <w:autoSpaceDE w:val="0"/>
        <w:autoSpaceDN w:val="0"/>
        <w:adjustRightInd w:val="0"/>
        <w:spacing w:after="160" w:line="259" w:lineRule="auto"/>
        <w:rPr>
          <w:rFonts w:cstheme="minorHAnsi"/>
          <w:color w:val="000000"/>
          <w:kern w:val="0"/>
          <w:sz w:val="22"/>
          <w:szCs w:val="22"/>
          <w:u w:color="0B4CB4"/>
        </w:rPr>
      </w:pPr>
      <w:r w:rsidRPr="00D166A6">
        <w:rPr>
          <w:rFonts w:cstheme="minorHAnsi"/>
          <w:color w:val="000000"/>
          <w:kern w:val="0"/>
          <w:sz w:val="22"/>
          <w:szCs w:val="22"/>
          <w:u w:color="0B4CB4"/>
        </w:rPr>
        <w:t xml:space="preserve">Tracy Jones, Brera PR - tracy@brera-london.com 01702 216658 / 07887 514984 / </w:t>
      </w:r>
      <w:r w:rsidRPr="00D166A6">
        <w:rPr>
          <w:rFonts w:cstheme="minorHAnsi"/>
          <w:color w:val="0B4CB4"/>
          <w:kern w:val="0"/>
          <w:sz w:val="22"/>
          <w:szCs w:val="22"/>
          <w:u w:val="single" w:color="0B4CB4"/>
        </w:rPr>
        <w:t>www.brera-london.com</w:t>
      </w:r>
    </w:p>
    <w:p w14:paraId="4E5F3874" w14:textId="77777777" w:rsidR="004A0AC0" w:rsidRDefault="004A0AC0" w:rsidP="004A0AC0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kern w:val="0"/>
          <w:sz w:val="20"/>
          <w:szCs w:val="20"/>
          <w:u w:color="0B4CB4"/>
        </w:rPr>
      </w:pPr>
    </w:p>
    <w:p w14:paraId="3605A032" w14:textId="77777777" w:rsidR="004A0AC0" w:rsidRDefault="004A0AC0" w:rsidP="004A0AC0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kern w:val="0"/>
          <w:sz w:val="22"/>
          <w:szCs w:val="22"/>
          <w:u w:color="0B4CB4"/>
        </w:rPr>
      </w:pPr>
    </w:p>
    <w:p w14:paraId="10DF60C7" w14:textId="77777777" w:rsidR="004A0AC0" w:rsidRDefault="004A0AC0" w:rsidP="004A0AC0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kern w:val="0"/>
          <w:sz w:val="22"/>
          <w:szCs w:val="22"/>
          <w:u w:color="0B4CB4"/>
        </w:rPr>
      </w:pPr>
    </w:p>
    <w:p w14:paraId="64907820" w14:textId="77777777" w:rsidR="004A0AC0" w:rsidRDefault="004A0AC0" w:rsidP="004A0AC0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kern w:val="0"/>
          <w:sz w:val="22"/>
          <w:szCs w:val="22"/>
          <w:u w:color="0B4CB4"/>
        </w:rPr>
      </w:pPr>
    </w:p>
    <w:p w14:paraId="155D488E" w14:textId="77777777" w:rsidR="00D27443" w:rsidRDefault="00D27443"/>
    <w:sectPr w:rsidR="00D27443" w:rsidSect="00D166A6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611"/>
    <w:multiLevelType w:val="multilevel"/>
    <w:tmpl w:val="727C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7C133F"/>
    <w:multiLevelType w:val="multilevel"/>
    <w:tmpl w:val="028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6B6716"/>
    <w:multiLevelType w:val="hybridMultilevel"/>
    <w:tmpl w:val="FE582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42963"/>
    <w:multiLevelType w:val="hybridMultilevel"/>
    <w:tmpl w:val="08C6E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080456">
    <w:abstractNumId w:val="2"/>
  </w:num>
  <w:num w:numId="2" w16cid:durableId="1746225523">
    <w:abstractNumId w:val="3"/>
  </w:num>
  <w:num w:numId="3" w16cid:durableId="1455102820">
    <w:abstractNumId w:val="1"/>
  </w:num>
  <w:num w:numId="4" w16cid:durableId="75821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C0"/>
    <w:rsid w:val="00024690"/>
    <w:rsid w:val="0003252F"/>
    <w:rsid w:val="00045E90"/>
    <w:rsid w:val="000524CE"/>
    <w:rsid w:val="0009708C"/>
    <w:rsid w:val="000B7091"/>
    <w:rsid w:val="000F0FF1"/>
    <w:rsid w:val="000F4C28"/>
    <w:rsid w:val="000F5DDC"/>
    <w:rsid w:val="00126C27"/>
    <w:rsid w:val="00130CE5"/>
    <w:rsid w:val="00132D27"/>
    <w:rsid w:val="00154244"/>
    <w:rsid w:val="0017325B"/>
    <w:rsid w:val="00181B30"/>
    <w:rsid w:val="001F0A44"/>
    <w:rsid w:val="00201FD9"/>
    <w:rsid w:val="00212C1C"/>
    <w:rsid w:val="002F66B9"/>
    <w:rsid w:val="00321D7C"/>
    <w:rsid w:val="003224F4"/>
    <w:rsid w:val="0032621E"/>
    <w:rsid w:val="0033724D"/>
    <w:rsid w:val="00341BFD"/>
    <w:rsid w:val="00342A2E"/>
    <w:rsid w:val="00360EDA"/>
    <w:rsid w:val="003A41BF"/>
    <w:rsid w:val="003D3431"/>
    <w:rsid w:val="00435C2D"/>
    <w:rsid w:val="00455900"/>
    <w:rsid w:val="004A0AC0"/>
    <w:rsid w:val="004E5554"/>
    <w:rsid w:val="004E57AD"/>
    <w:rsid w:val="0055627F"/>
    <w:rsid w:val="00577AC1"/>
    <w:rsid w:val="005A2DA3"/>
    <w:rsid w:val="005D4B21"/>
    <w:rsid w:val="005E0B72"/>
    <w:rsid w:val="006127C9"/>
    <w:rsid w:val="006256DA"/>
    <w:rsid w:val="0063245F"/>
    <w:rsid w:val="00634AB5"/>
    <w:rsid w:val="00664BDE"/>
    <w:rsid w:val="00664FF9"/>
    <w:rsid w:val="00667FD2"/>
    <w:rsid w:val="006C1E0F"/>
    <w:rsid w:val="006C3FB3"/>
    <w:rsid w:val="006C7574"/>
    <w:rsid w:val="006F56F0"/>
    <w:rsid w:val="007218D8"/>
    <w:rsid w:val="0073194E"/>
    <w:rsid w:val="00734055"/>
    <w:rsid w:val="007740D4"/>
    <w:rsid w:val="00782B6D"/>
    <w:rsid w:val="007E12E0"/>
    <w:rsid w:val="007F5392"/>
    <w:rsid w:val="00812063"/>
    <w:rsid w:val="00856D8A"/>
    <w:rsid w:val="00882BC1"/>
    <w:rsid w:val="008A1C53"/>
    <w:rsid w:val="008C0DAD"/>
    <w:rsid w:val="008F3972"/>
    <w:rsid w:val="008F4C05"/>
    <w:rsid w:val="00912AC0"/>
    <w:rsid w:val="00916BD9"/>
    <w:rsid w:val="00924005"/>
    <w:rsid w:val="00941D14"/>
    <w:rsid w:val="009A26C0"/>
    <w:rsid w:val="009D0CD1"/>
    <w:rsid w:val="009E3631"/>
    <w:rsid w:val="00A14605"/>
    <w:rsid w:val="00A272BE"/>
    <w:rsid w:val="00A30727"/>
    <w:rsid w:val="00A50586"/>
    <w:rsid w:val="00A56FF0"/>
    <w:rsid w:val="00A65B4F"/>
    <w:rsid w:val="00A675F0"/>
    <w:rsid w:val="00A76128"/>
    <w:rsid w:val="00B02282"/>
    <w:rsid w:val="00B45247"/>
    <w:rsid w:val="00BA2415"/>
    <w:rsid w:val="00BA44E2"/>
    <w:rsid w:val="00BB5250"/>
    <w:rsid w:val="00BE5FFB"/>
    <w:rsid w:val="00C25154"/>
    <w:rsid w:val="00C45A63"/>
    <w:rsid w:val="00C56835"/>
    <w:rsid w:val="00C60612"/>
    <w:rsid w:val="00C74527"/>
    <w:rsid w:val="00C8262D"/>
    <w:rsid w:val="00CC2A77"/>
    <w:rsid w:val="00CD2B64"/>
    <w:rsid w:val="00CE1B49"/>
    <w:rsid w:val="00CE4B91"/>
    <w:rsid w:val="00CF5E45"/>
    <w:rsid w:val="00D055C5"/>
    <w:rsid w:val="00D166A6"/>
    <w:rsid w:val="00D1787C"/>
    <w:rsid w:val="00D27443"/>
    <w:rsid w:val="00D31CAF"/>
    <w:rsid w:val="00D361AB"/>
    <w:rsid w:val="00D366D0"/>
    <w:rsid w:val="00DE11A6"/>
    <w:rsid w:val="00DE2FAB"/>
    <w:rsid w:val="00DF57AD"/>
    <w:rsid w:val="00E213BC"/>
    <w:rsid w:val="00E21F1A"/>
    <w:rsid w:val="00E56F18"/>
    <w:rsid w:val="00E74986"/>
    <w:rsid w:val="00E850FD"/>
    <w:rsid w:val="00E94553"/>
    <w:rsid w:val="00EC1FFA"/>
    <w:rsid w:val="00EC61FC"/>
    <w:rsid w:val="00EE2BD7"/>
    <w:rsid w:val="00F047EB"/>
    <w:rsid w:val="00F20975"/>
    <w:rsid w:val="00F344AC"/>
    <w:rsid w:val="00F7746B"/>
    <w:rsid w:val="00F94E22"/>
    <w:rsid w:val="00FA3CC6"/>
    <w:rsid w:val="00F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EE53"/>
  <w15:docId w15:val="{C07E20EE-3715-4058-9AF1-F3AF49BC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E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22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850F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1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1557q1mn6x3djstudo5ro/ADwwQPTI7ml8HP63IKBviOU?rlkey=rlaczksmmtron31xfl98cww9e&amp;st=i9bzdhg2&amp;dl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Elwes</dc:creator>
  <cp:keywords/>
  <dc:description/>
  <cp:lastModifiedBy>James Elwes</cp:lastModifiedBy>
  <cp:revision>8</cp:revision>
  <dcterms:created xsi:type="dcterms:W3CDTF">2024-05-01T10:00:00Z</dcterms:created>
  <dcterms:modified xsi:type="dcterms:W3CDTF">2024-06-13T13:26:00Z</dcterms:modified>
</cp:coreProperties>
</file>